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E0031B" w:rsidRDefault="00E0031B" w:rsidP="00D93655">
      <w:pPr>
        <w:keepNext/>
        <w:keepLines/>
        <w:widowControl w:val="0"/>
        <w:spacing w:before="100" w:beforeAutospacing="1" w:after="100" w:afterAutospacing="1"/>
        <w:jc w:val="center"/>
        <w:rPr>
          <w:rFonts w:asciiTheme="minorHAnsi" w:hAnsiTheme="minorHAnsi"/>
          <w:b/>
          <w:bCs/>
          <w:caps/>
          <w:sz w:val="24"/>
          <w:szCs w:val="24"/>
        </w:rPr>
      </w:pPr>
    </w:p>
    <w:p w:rsidR="00D93655" w:rsidRPr="001E3119" w:rsidRDefault="00D93655" w:rsidP="00D93655">
      <w:pPr>
        <w:keepNext/>
        <w:keepLines/>
        <w:widowControl w:val="0"/>
        <w:spacing w:before="100" w:beforeAutospacing="1" w:after="100" w:afterAutospacing="1"/>
        <w:jc w:val="center"/>
        <w:rPr>
          <w:rFonts w:asciiTheme="minorHAnsi" w:hAnsiTheme="minorHAnsi"/>
          <w:caps/>
          <w:sz w:val="24"/>
          <w:szCs w:val="24"/>
        </w:rPr>
      </w:pPr>
      <w:r w:rsidRPr="001E3119">
        <w:rPr>
          <w:rFonts w:asciiTheme="minorHAnsi" w:hAnsiTheme="minorHAnsi"/>
          <w:b/>
          <w:bCs/>
          <w:caps/>
          <w:sz w:val="24"/>
          <w:szCs w:val="24"/>
        </w:rPr>
        <w:t>MEMorandum of Association</w:t>
      </w:r>
    </w:p>
    <w:p w:rsidR="00D93655" w:rsidRPr="001E3119" w:rsidRDefault="00D93655" w:rsidP="00B11100">
      <w:pPr>
        <w:keepNext/>
        <w:keepLines/>
        <w:widowControl w:val="0"/>
        <w:spacing w:before="100" w:beforeAutospacing="1" w:after="100" w:afterAutospacing="1"/>
        <w:jc w:val="both"/>
        <w:rPr>
          <w:rFonts w:asciiTheme="minorHAnsi" w:hAnsiTheme="minorHAnsi"/>
          <w:sz w:val="24"/>
          <w:szCs w:val="24"/>
        </w:rPr>
      </w:pPr>
      <w:r w:rsidRPr="001E3119">
        <w:rPr>
          <w:rFonts w:asciiTheme="minorHAnsi" w:hAnsiTheme="minorHAnsi"/>
          <w:sz w:val="24"/>
          <w:szCs w:val="24"/>
        </w:rPr>
        <w:t xml:space="preserve">This Memorandum of Understanding </w:t>
      </w:r>
      <w:r w:rsidR="00D2108A">
        <w:rPr>
          <w:rFonts w:asciiTheme="minorHAnsi" w:hAnsiTheme="minorHAnsi"/>
          <w:sz w:val="24"/>
          <w:szCs w:val="24"/>
        </w:rPr>
        <w:t xml:space="preserve">(“MOU”) </w:t>
      </w:r>
      <w:r w:rsidRPr="001E3119">
        <w:rPr>
          <w:rFonts w:asciiTheme="minorHAnsi" w:hAnsiTheme="minorHAnsi"/>
          <w:sz w:val="24"/>
          <w:szCs w:val="24"/>
        </w:rPr>
        <w:t>is executed on the </w:t>
      </w:r>
      <w:r w:rsidR="004F4887">
        <w:rPr>
          <w:rFonts w:asciiTheme="minorHAnsi" w:hAnsiTheme="minorHAnsi"/>
          <w:sz w:val="24"/>
          <w:szCs w:val="24"/>
        </w:rPr>
        <w:t>__</w:t>
      </w:r>
      <w:r w:rsidR="00E0031B">
        <w:rPr>
          <w:rFonts w:asciiTheme="minorHAnsi" w:hAnsiTheme="minorHAnsi"/>
          <w:sz w:val="24"/>
          <w:szCs w:val="24"/>
        </w:rPr>
        <w:t>____</w:t>
      </w:r>
      <w:r w:rsidR="004F4887">
        <w:rPr>
          <w:rFonts w:asciiTheme="minorHAnsi" w:hAnsiTheme="minorHAnsi"/>
          <w:sz w:val="24"/>
          <w:szCs w:val="24"/>
        </w:rPr>
        <w:t>_</w:t>
      </w:r>
      <w:r w:rsidR="00924005">
        <w:rPr>
          <w:rFonts w:asciiTheme="minorHAnsi" w:hAnsiTheme="minorHAnsi"/>
          <w:sz w:val="24"/>
          <w:szCs w:val="24"/>
        </w:rPr>
        <w:t xml:space="preserve"> </w:t>
      </w:r>
      <w:r w:rsidRPr="001E3119">
        <w:rPr>
          <w:rFonts w:asciiTheme="minorHAnsi" w:hAnsiTheme="minorHAnsi"/>
          <w:b/>
          <w:bCs/>
          <w:sz w:val="24"/>
          <w:szCs w:val="24"/>
        </w:rPr>
        <w:t xml:space="preserve">day </w:t>
      </w:r>
      <w:r w:rsidR="00F8534F" w:rsidRPr="001E3119">
        <w:rPr>
          <w:rFonts w:asciiTheme="minorHAnsi" w:hAnsiTheme="minorHAnsi"/>
          <w:b/>
          <w:bCs/>
          <w:sz w:val="24"/>
          <w:szCs w:val="24"/>
        </w:rPr>
        <w:t>of</w:t>
      </w:r>
      <w:r w:rsidR="00924005">
        <w:rPr>
          <w:rFonts w:asciiTheme="minorHAnsi" w:hAnsiTheme="minorHAnsi"/>
          <w:b/>
          <w:bCs/>
          <w:sz w:val="24"/>
          <w:szCs w:val="24"/>
        </w:rPr>
        <w:t xml:space="preserve"> </w:t>
      </w:r>
      <w:r w:rsidR="004F4887">
        <w:rPr>
          <w:rFonts w:asciiTheme="minorHAnsi" w:hAnsiTheme="minorHAnsi"/>
          <w:b/>
          <w:bCs/>
          <w:sz w:val="24"/>
          <w:szCs w:val="24"/>
        </w:rPr>
        <w:t>_</w:t>
      </w:r>
      <w:r w:rsidR="00E0031B">
        <w:rPr>
          <w:rFonts w:asciiTheme="minorHAnsi" w:hAnsiTheme="minorHAnsi"/>
          <w:b/>
          <w:bCs/>
          <w:sz w:val="24"/>
          <w:szCs w:val="24"/>
        </w:rPr>
        <w:t>___</w:t>
      </w:r>
      <w:r w:rsidR="004F4887">
        <w:rPr>
          <w:rFonts w:asciiTheme="minorHAnsi" w:hAnsiTheme="minorHAnsi"/>
          <w:b/>
          <w:bCs/>
          <w:sz w:val="24"/>
          <w:szCs w:val="24"/>
        </w:rPr>
        <w:t>___</w:t>
      </w:r>
      <w:r w:rsidR="00B30E13">
        <w:rPr>
          <w:rFonts w:asciiTheme="minorHAnsi" w:hAnsiTheme="minorHAnsi"/>
          <w:b/>
          <w:bCs/>
          <w:color w:val="000000" w:themeColor="text1"/>
          <w:sz w:val="24"/>
          <w:szCs w:val="24"/>
        </w:rPr>
        <w:t>, 20__</w:t>
      </w:r>
      <w:r w:rsidRPr="001E3119">
        <w:rPr>
          <w:rFonts w:asciiTheme="minorHAnsi" w:hAnsiTheme="minorHAnsi"/>
          <w:sz w:val="24"/>
          <w:szCs w:val="24"/>
        </w:rPr>
        <w:t>, at New Delhi, between:</w:t>
      </w:r>
    </w:p>
    <w:p w:rsidR="000C22DF" w:rsidRPr="001E3119" w:rsidRDefault="00FC2587" w:rsidP="00B11100">
      <w:pPr>
        <w:keepNext/>
        <w:keepLines/>
        <w:widowControl w:val="0"/>
        <w:spacing w:before="100" w:beforeAutospacing="1" w:after="100" w:afterAutospacing="1"/>
        <w:jc w:val="both"/>
        <w:rPr>
          <w:rFonts w:asciiTheme="minorHAnsi" w:hAnsiTheme="minorHAnsi"/>
          <w:sz w:val="24"/>
          <w:szCs w:val="24"/>
          <w:lang w:val="en-GB"/>
        </w:rPr>
      </w:pPr>
      <w:r w:rsidRPr="001E3119">
        <w:rPr>
          <w:rFonts w:asciiTheme="minorHAnsi" w:hAnsiTheme="minorHAnsi"/>
          <w:b/>
          <w:bCs/>
          <w:sz w:val="24"/>
          <w:szCs w:val="24"/>
        </w:rPr>
        <w:t xml:space="preserve">Skill Council  </w:t>
      </w:r>
      <w:r w:rsidR="0060707C" w:rsidRPr="001E3119">
        <w:rPr>
          <w:rFonts w:asciiTheme="minorHAnsi" w:hAnsiTheme="minorHAnsi"/>
          <w:b/>
          <w:bCs/>
          <w:sz w:val="24"/>
          <w:szCs w:val="24"/>
        </w:rPr>
        <w:t>F</w:t>
      </w:r>
      <w:r w:rsidRPr="001E3119">
        <w:rPr>
          <w:rFonts w:asciiTheme="minorHAnsi" w:hAnsiTheme="minorHAnsi"/>
          <w:b/>
          <w:bCs/>
          <w:sz w:val="24"/>
          <w:szCs w:val="24"/>
        </w:rPr>
        <w:t xml:space="preserve">or Mining Sector </w:t>
      </w:r>
      <w:r w:rsidR="00D93655" w:rsidRPr="001E3119">
        <w:rPr>
          <w:rFonts w:asciiTheme="minorHAnsi" w:hAnsiTheme="minorHAnsi"/>
          <w:sz w:val="24"/>
          <w:szCs w:val="24"/>
        </w:rPr>
        <w:t>(</w:t>
      </w:r>
      <w:r w:rsidRPr="001E3119">
        <w:rPr>
          <w:rFonts w:asciiTheme="minorHAnsi" w:hAnsiTheme="minorHAnsi"/>
          <w:sz w:val="24"/>
          <w:szCs w:val="24"/>
        </w:rPr>
        <w:t>SCMS</w:t>
      </w:r>
      <w:r w:rsidR="00D93655" w:rsidRPr="001E3119">
        <w:rPr>
          <w:rFonts w:asciiTheme="minorHAnsi" w:hAnsiTheme="minorHAnsi"/>
          <w:sz w:val="24"/>
          <w:szCs w:val="24"/>
        </w:rPr>
        <w:t xml:space="preserve">), </w:t>
      </w:r>
      <w:r w:rsidR="00D93655" w:rsidRPr="001E3119">
        <w:rPr>
          <w:rFonts w:asciiTheme="minorHAnsi" w:hAnsiTheme="minorHAnsi"/>
          <w:sz w:val="24"/>
          <w:szCs w:val="24"/>
          <w:lang w:val="en-GB"/>
        </w:rPr>
        <w:t>a company , registered under section 25</w:t>
      </w:r>
      <w:r w:rsidR="00413B60" w:rsidRPr="001E3119">
        <w:rPr>
          <w:rFonts w:asciiTheme="minorHAnsi" w:hAnsiTheme="minorHAnsi"/>
          <w:sz w:val="24"/>
          <w:szCs w:val="24"/>
          <w:lang w:val="en-GB"/>
        </w:rPr>
        <w:t xml:space="preserve"> of the Companies Act,1956 </w:t>
      </w:r>
      <w:r w:rsidR="00D93655" w:rsidRPr="001E3119">
        <w:rPr>
          <w:rFonts w:asciiTheme="minorHAnsi" w:hAnsiTheme="minorHAnsi"/>
          <w:sz w:val="24"/>
          <w:szCs w:val="24"/>
          <w:lang w:val="en-GB"/>
        </w:rPr>
        <w:t xml:space="preserve">and having its registered office at </w:t>
      </w:r>
      <w:r w:rsidRPr="001E3119">
        <w:rPr>
          <w:rFonts w:asciiTheme="minorHAnsi" w:hAnsiTheme="minorHAnsi"/>
          <w:b/>
          <w:sz w:val="24"/>
          <w:szCs w:val="24"/>
          <w:lang w:val="en-GB"/>
        </w:rPr>
        <w:t>FIMI House</w:t>
      </w:r>
      <w:r w:rsidR="00D93655" w:rsidRPr="001E3119">
        <w:rPr>
          <w:rFonts w:asciiTheme="minorHAnsi" w:hAnsiTheme="minorHAnsi"/>
          <w:b/>
          <w:sz w:val="24"/>
          <w:szCs w:val="24"/>
          <w:lang w:val="en-GB"/>
        </w:rPr>
        <w:t>,</w:t>
      </w:r>
      <w:r w:rsidRPr="001E3119">
        <w:rPr>
          <w:rFonts w:asciiTheme="minorHAnsi" w:hAnsiTheme="minorHAnsi"/>
          <w:b/>
          <w:sz w:val="24"/>
          <w:szCs w:val="24"/>
          <w:lang w:val="en-GB"/>
        </w:rPr>
        <w:t xml:space="preserve"> B-311, Okhla Industrial Area,  Phase-1, New Delhi-110020 </w:t>
      </w:r>
      <w:r w:rsidR="00D93655" w:rsidRPr="001E3119">
        <w:rPr>
          <w:rFonts w:asciiTheme="minorHAnsi" w:hAnsiTheme="minorHAnsi"/>
          <w:sz w:val="24"/>
          <w:szCs w:val="24"/>
          <w:lang w:val="en-GB"/>
        </w:rPr>
        <w:t xml:space="preserve"> </w:t>
      </w:r>
      <w:r w:rsidR="0042013A">
        <w:rPr>
          <w:rFonts w:asciiTheme="minorHAnsi" w:hAnsiTheme="minorHAnsi"/>
          <w:sz w:val="24"/>
          <w:szCs w:val="24"/>
          <w:lang w:val="en-GB"/>
        </w:rPr>
        <w:t xml:space="preserve">which </w:t>
      </w:r>
      <w:r w:rsidR="00D93655" w:rsidRPr="001E3119">
        <w:rPr>
          <w:rFonts w:asciiTheme="minorHAnsi" w:hAnsiTheme="minorHAnsi"/>
          <w:sz w:val="24"/>
          <w:szCs w:val="24"/>
          <w:lang w:val="en-GB"/>
        </w:rPr>
        <w:t>is a nominated entity</w:t>
      </w:r>
      <w:r w:rsidRPr="001E3119">
        <w:rPr>
          <w:rFonts w:asciiTheme="minorHAnsi" w:hAnsiTheme="minorHAnsi"/>
          <w:sz w:val="24"/>
          <w:szCs w:val="24"/>
          <w:lang w:val="en-GB"/>
        </w:rPr>
        <w:t xml:space="preserve"> will ensure and </w:t>
      </w:r>
      <w:r w:rsidR="001F3F76" w:rsidRPr="001E3119">
        <w:rPr>
          <w:rFonts w:asciiTheme="minorHAnsi" w:hAnsiTheme="minorHAnsi"/>
          <w:sz w:val="24"/>
          <w:szCs w:val="24"/>
          <w:lang w:val="en-GB"/>
        </w:rPr>
        <w:t xml:space="preserve">  promote</w:t>
      </w:r>
      <w:r w:rsidRPr="001E3119">
        <w:rPr>
          <w:rFonts w:asciiTheme="minorHAnsi" w:hAnsiTheme="minorHAnsi"/>
          <w:sz w:val="24"/>
          <w:szCs w:val="24"/>
          <w:lang w:val="en-GB"/>
        </w:rPr>
        <w:t xml:space="preserve"> skill development  and vocational education in the mining sector </w:t>
      </w:r>
      <w:r w:rsidR="00D93655" w:rsidRPr="001E3119">
        <w:rPr>
          <w:rFonts w:asciiTheme="minorHAnsi" w:hAnsiTheme="minorHAnsi"/>
          <w:sz w:val="24"/>
          <w:szCs w:val="24"/>
          <w:lang w:val="en-GB"/>
        </w:rPr>
        <w:t xml:space="preserve">(hereinafter referred to as the </w:t>
      </w:r>
      <w:r w:rsidR="001F3F76" w:rsidRPr="001E3119">
        <w:rPr>
          <w:rFonts w:asciiTheme="minorHAnsi" w:hAnsiTheme="minorHAnsi"/>
          <w:b/>
          <w:i/>
          <w:sz w:val="24"/>
          <w:szCs w:val="24"/>
          <w:lang w:val="en-GB"/>
        </w:rPr>
        <w:t>Skill Council For Mining Sector</w:t>
      </w:r>
      <w:r w:rsidR="00D93655" w:rsidRPr="001E3119">
        <w:rPr>
          <w:rFonts w:asciiTheme="minorHAnsi" w:hAnsiTheme="minorHAnsi"/>
          <w:sz w:val="24"/>
          <w:szCs w:val="24"/>
          <w:lang w:val="en-GB"/>
        </w:rPr>
        <w:t xml:space="preserve"> / </w:t>
      </w:r>
      <w:r w:rsidR="00D93655" w:rsidRPr="001E3119">
        <w:rPr>
          <w:rFonts w:asciiTheme="minorHAnsi" w:hAnsiTheme="minorHAnsi"/>
          <w:b/>
          <w:sz w:val="24"/>
          <w:szCs w:val="24"/>
          <w:lang w:val="en-GB"/>
        </w:rPr>
        <w:t>First</w:t>
      </w:r>
      <w:r w:rsidR="006B49D8">
        <w:rPr>
          <w:rFonts w:asciiTheme="minorHAnsi" w:hAnsiTheme="minorHAnsi"/>
          <w:b/>
          <w:sz w:val="24"/>
          <w:szCs w:val="24"/>
          <w:lang w:val="en-GB"/>
        </w:rPr>
        <w:t xml:space="preserve"> </w:t>
      </w:r>
      <w:r w:rsidR="00D93655" w:rsidRPr="001E3119">
        <w:rPr>
          <w:rFonts w:asciiTheme="minorHAnsi" w:hAnsiTheme="minorHAnsi"/>
          <w:b/>
          <w:sz w:val="24"/>
          <w:szCs w:val="24"/>
          <w:lang w:val="en-GB"/>
        </w:rPr>
        <w:t>Party</w:t>
      </w:r>
      <w:r w:rsidR="00096B82">
        <w:rPr>
          <w:rFonts w:asciiTheme="minorHAnsi" w:hAnsiTheme="minorHAnsi"/>
          <w:b/>
          <w:sz w:val="24"/>
          <w:szCs w:val="24"/>
          <w:lang w:val="en-GB"/>
        </w:rPr>
        <w:t>/ Council</w:t>
      </w:r>
      <w:r w:rsidR="00D93655" w:rsidRPr="001E3119">
        <w:rPr>
          <w:rFonts w:asciiTheme="minorHAnsi" w:hAnsiTheme="minorHAnsi"/>
          <w:sz w:val="24"/>
          <w:szCs w:val="24"/>
          <w:lang w:val="en-GB"/>
        </w:rPr>
        <w:t xml:space="preserve">, which </w:t>
      </w:r>
      <w:r w:rsidR="003F7F00">
        <w:rPr>
          <w:rFonts w:asciiTheme="minorHAnsi" w:hAnsiTheme="minorHAnsi"/>
          <w:sz w:val="24"/>
          <w:szCs w:val="24"/>
          <w:lang w:val="en-GB"/>
        </w:rPr>
        <w:t xml:space="preserve">in </w:t>
      </w:r>
      <w:r w:rsidR="00D93655" w:rsidRPr="001E3119">
        <w:rPr>
          <w:rFonts w:asciiTheme="minorHAnsi" w:hAnsiTheme="minorHAnsi"/>
          <w:sz w:val="24"/>
          <w:szCs w:val="24"/>
          <w:lang w:val="en-GB"/>
        </w:rPr>
        <w:t>expression shall, unless it be repugnant to the subject or context thereof, include its successors and permitted assigns) acting through</w:t>
      </w:r>
      <w:r w:rsidR="00712144" w:rsidRPr="001E3119">
        <w:rPr>
          <w:rFonts w:asciiTheme="minorHAnsi" w:hAnsiTheme="minorHAnsi"/>
          <w:b/>
          <w:sz w:val="24"/>
          <w:szCs w:val="24"/>
          <w:lang w:val="en-GB"/>
        </w:rPr>
        <w:t xml:space="preserve"> </w:t>
      </w:r>
      <w:r w:rsidR="001F3F76" w:rsidRPr="001E3119">
        <w:rPr>
          <w:rFonts w:asciiTheme="minorHAnsi" w:hAnsiTheme="minorHAnsi"/>
          <w:b/>
          <w:sz w:val="24"/>
          <w:szCs w:val="24"/>
          <w:lang w:val="en-GB"/>
        </w:rPr>
        <w:t>CEO</w:t>
      </w:r>
      <w:r w:rsidR="007F2F50">
        <w:rPr>
          <w:rFonts w:asciiTheme="minorHAnsi" w:hAnsiTheme="minorHAnsi"/>
          <w:b/>
          <w:sz w:val="24"/>
          <w:szCs w:val="24"/>
          <w:lang w:val="en-GB"/>
        </w:rPr>
        <w:t>/COO</w:t>
      </w:r>
      <w:r w:rsidR="00712144" w:rsidRPr="001E3119">
        <w:rPr>
          <w:rFonts w:asciiTheme="minorHAnsi" w:hAnsiTheme="minorHAnsi"/>
          <w:b/>
          <w:sz w:val="24"/>
          <w:szCs w:val="24"/>
          <w:lang w:val="en-GB"/>
        </w:rPr>
        <w:t xml:space="preserve">, </w:t>
      </w:r>
      <w:r w:rsidR="001F3F76" w:rsidRPr="001E3119">
        <w:rPr>
          <w:rFonts w:asciiTheme="minorHAnsi" w:hAnsiTheme="minorHAnsi"/>
          <w:b/>
          <w:sz w:val="24"/>
          <w:szCs w:val="24"/>
          <w:lang w:val="en-GB"/>
        </w:rPr>
        <w:t>SCMS</w:t>
      </w:r>
      <w:r w:rsidR="00712144" w:rsidRPr="001E3119">
        <w:rPr>
          <w:rFonts w:asciiTheme="minorHAnsi" w:hAnsiTheme="minorHAnsi"/>
          <w:b/>
          <w:sz w:val="24"/>
          <w:szCs w:val="24"/>
          <w:lang w:val="en-GB"/>
        </w:rPr>
        <w:t xml:space="preserve">, authorised by Governing </w:t>
      </w:r>
      <w:r w:rsidR="001F3F76" w:rsidRPr="001E3119">
        <w:rPr>
          <w:rFonts w:asciiTheme="minorHAnsi" w:hAnsiTheme="minorHAnsi"/>
          <w:b/>
          <w:sz w:val="24"/>
          <w:szCs w:val="24"/>
          <w:lang w:val="en-GB"/>
        </w:rPr>
        <w:t>Board of SCMS</w:t>
      </w:r>
    </w:p>
    <w:p w:rsidR="009E582D" w:rsidRDefault="009E582D" w:rsidP="00D93655">
      <w:pPr>
        <w:keepNext/>
        <w:keepLines/>
        <w:widowControl w:val="0"/>
        <w:spacing w:before="100" w:beforeAutospacing="1" w:after="100" w:afterAutospacing="1"/>
        <w:rPr>
          <w:rFonts w:asciiTheme="minorHAnsi" w:hAnsiTheme="minorHAnsi"/>
          <w:b/>
          <w:bCs/>
          <w:sz w:val="24"/>
          <w:szCs w:val="24"/>
        </w:rPr>
      </w:pPr>
    </w:p>
    <w:p w:rsidR="00D93655" w:rsidRPr="001E3119" w:rsidRDefault="00D93655" w:rsidP="00D93655">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b/>
          <w:bCs/>
          <w:sz w:val="24"/>
          <w:szCs w:val="24"/>
        </w:rPr>
        <w:t>And</w:t>
      </w:r>
    </w:p>
    <w:p w:rsidR="00D93655" w:rsidRPr="001E3119" w:rsidRDefault="00AA77AD" w:rsidP="00B11100">
      <w:pPr>
        <w:keepNext/>
        <w:keepLines/>
        <w:widowControl w:val="0"/>
        <w:spacing w:before="100" w:beforeAutospacing="1" w:after="100" w:afterAutospacing="1"/>
        <w:jc w:val="both"/>
        <w:rPr>
          <w:rFonts w:asciiTheme="minorHAnsi" w:hAnsiTheme="minorHAnsi"/>
          <w:sz w:val="24"/>
          <w:szCs w:val="24"/>
        </w:rPr>
      </w:pPr>
      <w:r>
        <w:rPr>
          <w:rFonts w:asciiTheme="minorHAnsi" w:hAnsiTheme="minorHAnsi"/>
          <w:b/>
          <w:bCs/>
          <w:sz w:val="24"/>
          <w:szCs w:val="24"/>
        </w:rPr>
        <w:t xml:space="preserve">_______________________________________________________, </w:t>
      </w:r>
      <w:r w:rsidR="00D93655" w:rsidRPr="001E3119">
        <w:rPr>
          <w:rFonts w:asciiTheme="minorHAnsi" w:hAnsiTheme="minorHAnsi"/>
          <w:b/>
          <w:bCs/>
          <w:sz w:val="24"/>
          <w:szCs w:val="24"/>
        </w:rPr>
        <w:t> </w:t>
      </w:r>
      <w:r w:rsidR="00D93655" w:rsidRPr="001E3119">
        <w:rPr>
          <w:rFonts w:asciiTheme="minorHAnsi" w:hAnsiTheme="minorHAnsi"/>
          <w:sz w:val="24"/>
          <w:szCs w:val="24"/>
        </w:rPr>
        <w:t xml:space="preserve"> a company,  registered under </w:t>
      </w:r>
      <w:r w:rsidR="0042013A">
        <w:rPr>
          <w:rFonts w:asciiTheme="minorHAnsi" w:hAnsiTheme="minorHAnsi"/>
          <w:sz w:val="24"/>
          <w:szCs w:val="24"/>
        </w:rPr>
        <w:t xml:space="preserve">the </w:t>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r>
      <w:r>
        <w:rPr>
          <w:rFonts w:asciiTheme="minorHAnsi" w:hAnsiTheme="minorHAnsi"/>
          <w:b/>
          <w:sz w:val="24"/>
          <w:szCs w:val="24"/>
        </w:rPr>
        <w:softHyphen/>
        <w:t>__________________________________________</w:t>
      </w:r>
      <w:r w:rsidR="00D93655" w:rsidRPr="001E3119">
        <w:rPr>
          <w:rFonts w:asciiTheme="minorHAnsi" w:hAnsiTheme="minorHAnsi"/>
          <w:sz w:val="24"/>
          <w:szCs w:val="24"/>
        </w:rPr>
        <w:t>, having its re</w:t>
      </w:r>
      <w:r w:rsidR="00790A1B">
        <w:rPr>
          <w:rFonts w:asciiTheme="minorHAnsi" w:hAnsiTheme="minorHAnsi"/>
          <w:sz w:val="24"/>
          <w:szCs w:val="24"/>
        </w:rPr>
        <w:t xml:space="preserve">gistered office at </w:t>
      </w:r>
      <w:r>
        <w:rPr>
          <w:rFonts w:asciiTheme="minorHAnsi" w:hAnsiTheme="minorHAnsi"/>
          <w:b/>
          <w:sz w:val="24"/>
          <w:szCs w:val="24"/>
        </w:rPr>
        <w:t>_____________________________________________________________________</w:t>
      </w:r>
      <w:r w:rsidR="00790A1B" w:rsidRPr="00790A1B">
        <w:rPr>
          <w:rFonts w:asciiTheme="minorHAnsi" w:hAnsiTheme="minorHAnsi"/>
          <w:b/>
          <w:sz w:val="24"/>
          <w:szCs w:val="24"/>
        </w:rPr>
        <w:t>,</w:t>
      </w:r>
      <w:r w:rsidR="00790A1B">
        <w:rPr>
          <w:rFonts w:asciiTheme="minorHAnsi" w:hAnsiTheme="minorHAnsi"/>
          <w:sz w:val="24"/>
          <w:szCs w:val="24"/>
        </w:rPr>
        <w:t xml:space="preserve"> </w:t>
      </w:r>
      <w:r w:rsidR="0042013A">
        <w:rPr>
          <w:rFonts w:asciiTheme="minorHAnsi" w:hAnsiTheme="minorHAnsi"/>
          <w:sz w:val="24"/>
          <w:szCs w:val="24"/>
        </w:rPr>
        <w:t xml:space="preserve">having business </w:t>
      </w:r>
      <w:r w:rsidR="005C3014">
        <w:rPr>
          <w:rFonts w:asciiTheme="minorHAnsi" w:hAnsiTheme="minorHAnsi"/>
          <w:sz w:val="24"/>
          <w:szCs w:val="24"/>
        </w:rPr>
        <w:t xml:space="preserve">in the area/s of </w:t>
      </w:r>
      <w:r>
        <w:rPr>
          <w:rFonts w:asciiTheme="minorHAnsi" w:hAnsiTheme="minorHAnsi"/>
          <w:b/>
          <w:sz w:val="24"/>
          <w:szCs w:val="24"/>
        </w:rPr>
        <w:t>__________________</w:t>
      </w:r>
      <w:r w:rsidR="005C3014" w:rsidRPr="005C3014">
        <w:rPr>
          <w:rFonts w:asciiTheme="minorHAnsi" w:hAnsiTheme="minorHAnsi"/>
          <w:b/>
          <w:sz w:val="24"/>
          <w:szCs w:val="24"/>
        </w:rPr>
        <w:t xml:space="preserve"> </w:t>
      </w:r>
      <w:r w:rsidR="00D93655" w:rsidRPr="001E3119">
        <w:rPr>
          <w:rFonts w:asciiTheme="minorHAnsi" w:hAnsiTheme="minorHAnsi"/>
          <w:sz w:val="24"/>
          <w:szCs w:val="24"/>
        </w:rPr>
        <w:t xml:space="preserve">(herein referred to as the </w:t>
      </w:r>
      <w:r>
        <w:rPr>
          <w:rFonts w:asciiTheme="minorHAnsi" w:hAnsiTheme="minorHAnsi"/>
          <w:b/>
          <w:bCs/>
          <w:sz w:val="24"/>
          <w:szCs w:val="24"/>
        </w:rPr>
        <w:t>_________________________________________________________</w:t>
      </w:r>
      <w:r w:rsidR="00D93655" w:rsidRPr="001E3119">
        <w:rPr>
          <w:rFonts w:asciiTheme="minorHAnsi" w:hAnsiTheme="minorHAnsi"/>
          <w:sz w:val="24"/>
          <w:szCs w:val="24"/>
        </w:rPr>
        <w:t xml:space="preserve">/ </w:t>
      </w:r>
      <w:r w:rsidR="00D93655" w:rsidRPr="001E3119">
        <w:rPr>
          <w:rFonts w:asciiTheme="minorHAnsi" w:hAnsiTheme="minorHAnsi"/>
          <w:b/>
          <w:sz w:val="24"/>
          <w:szCs w:val="24"/>
        </w:rPr>
        <w:t>Second Party</w:t>
      </w:r>
      <w:r w:rsidR="00D93655" w:rsidRPr="001E3119">
        <w:rPr>
          <w:rFonts w:asciiTheme="minorHAnsi" w:hAnsiTheme="minorHAnsi"/>
          <w:sz w:val="24"/>
          <w:szCs w:val="24"/>
        </w:rPr>
        <w:t>, which</w:t>
      </w:r>
      <w:r w:rsidR="005F61A5">
        <w:rPr>
          <w:rFonts w:asciiTheme="minorHAnsi" w:hAnsiTheme="minorHAnsi"/>
          <w:sz w:val="24"/>
          <w:szCs w:val="24"/>
        </w:rPr>
        <w:t xml:space="preserve"> in </w:t>
      </w:r>
      <w:r w:rsidR="00D93655" w:rsidRPr="001E3119">
        <w:rPr>
          <w:rFonts w:asciiTheme="minorHAnsi" w:hAnsiTheme="minorHAnsi"/>
          <w:sz w:val="24"/>
          <w:szCs w:val="24"/>
        </w:rPr>
        <w:t xml:space="preserve">expressions shall, </w:t>
      </w:r>
      <w:r w:rsidR="00D93655" w:rsidRPr="001E3119">
        <w:rPr>
          <w:rFonts w:asciiTheme="minorHAnsi" w:hAnsiTheme="minorHAnsi"/>
          <w:sz w:val="24"/>
          <w:szCs w:val="24"/>
          <w:lang w:val="en-GB"/>
        </w:rPr>
        <w:t xml:space="preserve">unless it be repugnant to the subject or context thereof, </w:t>
      </w:r>
      <w:r w:rsidR="00D93655" w:rsidRPr="001E3119">
        <w:rPr>
          <w:rFonts w:asciiTheme="minorHAnsi" w:hAnsiTheme="minorHAnsi"/>
          <w:sz w:val="24"/>
          <w:szCs w:val="24"/>
        </w:rPr>
        <w:t xml:space="preserve"> include its permitted assigns, associates and successors assigns) acting through </w:t>
      </w:r>
      <w:r>
        <w:rPr>
          <w:rFonts w:asciiTheme="minorHAnsi" w:hAnsiTheme="minorHAnsi"/>
          <w:b/>
          <w:sz w:val="24"/>
          <w:szCs w:val="24"/>
        </w:rPr>
        <w:t>____________________</w:t>
      </w:r>
      <w:r w:rsidR="00980427" w:rsidRPr="00980427">
        <w:rPr>
          <w:rFonts w:asciiTheme="minorHAnsi" w:hAnsiTheme="minorHAnsi"/>
          <w:b/>
          <w:sz w:val="24"/>
          <w:szCs w:val="24"/>
        </w:rPr>
        <w:t xml:space="preserve"> </w:t>
      </w:r>
      <w:r w:rsidR="00980427">
        <w:rPr>
          <w:rFonts w:asciiTheme="minorHAnsi" w:hAnsiTheme="minorHAnsi"/>
          <w:sz w:val="24"/>
          <w:szCs w:val="24"/>
        </w:rPr>
        <w:t>(</w:t>
      </w:r>
      <w:r w:rsidR="00D93655" w:rsidRPr="001E3119">
        <w:rPr>
          <w:rFonts w:asciiTheme="minorHAnsi" w:hAnsiTheme="minorHAnsi"/>
          <w:sz w:val="24"/>
          <w:szCs w:val="24"/>
        </w:rPr>
        <w:t>Designation)</w:t>
      </w:r>
      <w:r w:rsidR="0042013A">
        <w:rPr>
          <w:rFonts w:asciiTheme="minorHAnsi" w:hAnsiTheme="minorHAnsi"/>
          <w:sz w:val="24"/>
          <w:szCs w:val="24"/>
        </w:rPr>
        <w:t xml:space="preserve"> </w:t>
      </w:r>
      <w:r w:rsidR="00D93655" w:rsidRPr="001E3119">
        <w:rPr>
          <w:rFonts w:asciiTheme="minorHAnsi" w:hAnsiTheme="minorHAnsi"/>
          <w:sz w:val="24"/>
          <w:szCs w:val="24"/>
        </w:rPr>
        <w:t xml:space="preserve">of </w:t>
      </w:r>
      <w:r>
        <w:rPr>
          <w:rFonts w:asciiTheme="minorHAnsi" w:hAnsiTheme="minorHAnsi"/>
          <w:b/>
          <w:bCs/>
          <w:sz w:val="24"/>
          <w:szCs w:val="24"/>
        </w:rPr>
        <w:t>_____________________________________________</w:t>
      </w:r>
      <w:r w:rsidR="00A9321B">
        <w:rPr>
          <w:rFonts w:asciiTheme="minorHAnsi" w:hAnsiTheme="minorHAnsi"/>
          <w:sz w:val="24"/>
          <w:szCs w:val="24"/>
        </w:rPr>
        <w:t xml:space="preserve">. </w:t>
      </w:r>
    </w:p>
    <w:p w:rsidR="00980427" w:rsidRDefault="00D93655" w:rsidP="00980427">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Whereas, </w:t>
      </w:r>
      <w:r w:rsidR="001F3F76" w:rsidRPr="001E3119">
        <w:rPr>
          <w:rFonts w:asciiTheme="minorHAnsi" w:hAnsiTheme="minorHAnsi"/>
          <w:b/>
          <w:sz w:val="24"/>
          <w:szCs w:val="24"/>
        </w:rPr>
        <w:t>SCMS</w:t>
      </w:r>
      <w:r w:rsidR="00980427">
        <w:rPr>
          <w:rFonts w:asciiTheme="minorHAnsi" w:hAnsiTheme="minorHAnsi"/>
          <w:b/>
          <w:sz w:val="24"/>
          <w:szCs w:val="24"/>
        </w:rPr>
        <w:t xml:space="preserve"> </w:t>
      </w:r>
      <w:r w:rsidR="000C22DF" w:rsidRPr="001E3119">
        <w:rPr>
          <w:rFonts w:asciiTheme="minorHAnsi" w:hAnsiTheme="minorHAnsi"/>
          <w:sz w:val="24"/>
          <w:szCs w:val="24"/>
        </w:rPr>
        <w:t>and</w:t>
      </w:r>
      <w:r w:rsidR="00980427">
        <w:rPr>
          <w:rFonts w:asciiTheme="minorHAnsi" w:hAnsiTheme="minorHAnsi"/>
          <w:sz w:val="24"/>
          <w:szCs w:val="24"/>
        </w:rPr>
        <w:t xml:space="preserve"> </w:t>
      </w:r>
      <w:r w:rsidR="00AA77AD">
        <w:rPr>
          <w:rFonts w:asciiTheme="minorHAnsi" w:hAnsiTheme="minorHAnsi"/>
          <w:b/>
          <w:bCs/>
          <w:sz w:val="24"/>
          <w:szCs w:val="24"/>
        </w:rPr>
        <w:t>______________________________________________________</w:t>
      </w:r>
      <w:r w:rsidR="00980427" w:rsidRPr="001E3119">
        <w:rPr>
          <w:rFonts w:asciiTheme="minorHAnsi" w:hAnsiTheme="minorHAnsi"/>
          <w:b/>
          <w:bCs/>
          <w:sz w:val="24"/>
          <w:szCs w:val="24"/>
        </w:rPr>
        <w:t>, </w:t>
      </w:r>
      <w:r w:rsidRPr="001E3119">
        <w:rPr>
          <w:rFonts w:asciiTheme="minorHAnsi" w:hAnsiTheme="minorHAnsi"/>
          <w:sz w:val="24"/>
          <w:szCs w:val="24"/>
        </w:rPr>
        <w:t>are hereinafter individually referred to as “</w:t>
      </w:r>
      <w:r w:rsidRPr="001E3119">
        <w:rPr>
          <w:rFonts w:asciiTheme="minorHAnsi" w:hAnsiTheme="minorHAnsi"/>
          <w:b/>
          <w:sz w:val="24"/>
          <w:szCs w:val="24"/>
        </w:rPr>
        <w:t>Party”</w:t>
      </w:r>
      <w:r w:rsidRPr="001E3119">
        <w:rPr>
          <w:rFonts w:asciiTheme="minorHAnsi" w:hAnsiTheme="minorHAnsi"/>
          <w:sz w:val="24"/>
          <w:szCs w:val="24"/>
        </w:rPr>
        <w:t xml:space="preserve"> and collectively known as “</w:t>
      </w:r>
      <w:r w:rsidRPr="001E3119">
        <w:rPr>
          <w:rFonts w:asciiTheme="minorHAnsi" w:hAnsiTheme="minorHAnsi"/>
          <w:b/>
          <w:sz w:val="24"/>
          <w:szCs w:val="24"/>
        </w:rPr>
        <w:t>Parties</w:t>
      </w:r>
      <w:r w:rsidRPr="001E3119">
        <w:rPr>
          <w:rFonts w:asciiTheme="minorHAnsi" w:hAnsiTheme="minorHAnsi"/>
          <w:sz w:val="24"/>
          <w:szCs w:val="24"/>
        </w:rPr>
        <w:t>”.</w:t>
      </w:r>
    </w:p>
    <w:p w:rsidR="00062B1E" w:rsidRDefault="00D93655" w:rsidP="00C076B5">
      <w:pPr>
        <w:keepNext/>
        <w:keepLines/>
        <w:widowControl w:val="0"/>
        <w:spacing w:before="100" w:beforeAutospacing="1" w:after="100" w:afterAutospacing="1"/>
        <w:jc w:val="both"/>
        <w:rPr>
          <w:rFonts w:asciiTheme="minorHAnsi" w:hAnsiTheme="minorHAnsi"/>
          <w:sz w:val="24"/>
          <w:szCs w:val="24"/>
          <w:lang w:val="en-IN"/>
        </w:rPr>
      </w:pPr>
      <w:r w:rsidRPr="001E3119">
        <w:rPr>
          <w:rFonts w:asciiTheme="minorHAnsi" w:hAnsiTheme="minorHAnsi"/>
          <w:b/>
          <w:sz w:val="24"/>
          <w:szCs w:val="24"/>
          <w:lang w:val="en-IN"/>
        </w:rPr>
        <w:t xml:space="preserve">And Whereas </w:t>
      </w:r>
      <w:r w:rsidR="001F3F76" w:rsidRPr="001E3119">
        <w:rPr>
          <w:rFonts w:asciiTheme="minorHAnsi" w:hAnsiTheme="minorHAnsi"/>
          <w:b/>
          <w:sz w:val="24"/>
          <w:szCs w:val="24"/>
          <w:lang w:val="en-IN"/>
        </w:rPr>
        <w:t>Skill</w:t>
      </w:r>
      <w:r w:rsidR="000C12EF">
        <w:rPr>
          <w:rFonts w:asciiTheme="minorHAnsi" w:hAnsiTheme="minorHAnsi"/>
          <w:b/>
          <w:sz w:val="24"/>
          <w:szCs w:val="24"/>
          <w:lang w:val="en-IN"/>
        </w:rPr>
        <w:t xml:space="preserve"> Council f</w:t>
      </w:r>
      <w:r w:rsidR="001F3F76" w:rsidRPr="001E3119">
        <w:rPr>
          <w:rFonts w:asciiTheme="minorHAnsi" w:hAnsiTheme="minorHAnsi"/>
          <w:b/>
          <w:sz w:val="24"/>
          <w:szCs w:val="24"/>
          <w:lang w:val="en-IN"/>
        </w:rPr>
        <w:t>or Mining Sector</w:t>
      </w:r>
      <w:r w:rsidRPr="001E3119">
        <w:rPr>
          <w:rFonts w:asciiTheme="minorHAnsi" w:hAnsiTheme="minorHAnsi"/>
          <w:b/>
          <w:sz w:val="24"/>
          <w:szCs w:val="24"/>
          <w:lang w:val="en-IN"/>
        </w:rPr>
        <w:t xml:space="preserve"> (</w:t>
      </w:r>
      <w:r w:rsidR="001F3F76" w:rsidRPr="001E3119">
        <w:rPr>
          <w:rFonts w:asciiTheme="minorHAnsi" w:hAnsiTheme="minorHAnsi"/>
          <w:b/>
          <w:sz w:val="24"/>
          <w:szCs w:val="24"/>
          <w:lang w:val="en-IN"/>
        </w:rPr>
        <w:t>SCMS</w:t>
      </w:r>
      <w:r w:rsidRPr="001E3119">
        <w:rPr>
          <w:rFonts w:asciiTheme="minorHAnsi" w:hAnsiTheme="minorHAnsi"/>
          <w:b/>
          <w:sz w:val="24"/>
          <w:szCs w:val="24"/>
          <w:lang w:val="en-IN"/>
        </w:rPr>
        <w:t xml:space="preserve">) </w:t>
      </w:r>
      <w:r w:rsidRPr="001E3119">
        <w:rPr>
          <w:rFonts w:asciiTheme="minorHAnsi" w:hAnsiTheme="minorHAnsi"/>
          <w:sz w:val="24"/>
          <w:szCs w:val="24"/>
          <w:lang w:val="en-IN"/>
        </w:rPr>
        <w:t>is a Not-for-Profit organization under the Indian Companies Act, 1956</w:t>
      </w:r>
      <w:r w:rsidR="00B11100" w:rsidRPr="001E3119">
        <w:rPr>
          <w:rFonts w:asciiTheme="minorHAnsi" w:hAnsiTheme="minorHAnsi"/>
          <w:sz w:val="24"/>
          <w:szCs w:val="24"/>
          <w:lang w:val="en-IN"/>
        </w:rPr>
        <w:t xml:space="preserve"> to the extent applicable.</w:t>
      </w:r>
      <w:r w:rsidRPr="001E3119">
        <w:rPr>
          <w:rFonts w:asciiTheme="minorHAnsi" w:hAnsiTheme="minorHAnsi"/>
          <w:sz w:val="24"/>
          <w:szCs w:val="24"/>
          <w:lang w:val="en-IN"/>
        </w:rPr>
        <w:t xml:space="preserve"> The </w:t>
      </w:r>
      <w:r w:rsidR="00096B82" w:rsidRPr="00096B82">
        <w:rPr>
          <w:rFonts w:asciiTheme="minorHAnsi" w:hAnsiTheme="minorHAnsi"/>
          <w:sz w:val="24"/>
          <w:szCs w:val="24"/>
          <w:lang w:val="en-IN"/>
        </w:rPr>
        <w:t>Skill</w:t>
      </w:r>
      <w:r w:rsidR="00096B82">
        <w:rPr>
          <w:rFonts w:asciiTheme="minorHAnsi" w:hAnsiTheme="minorHAnsi"/>
          <w:b/>
          <w:sz w:val="24"/>
          <w:szCs w:val="24"/>
          <w:lang w:val="en-IN"/>
        </w:rPr>
        <w:t xml:space="preserve"> </w:t>
      </w:r>
      <w:r w:rsidRPr="001E3119">
        <w:rPr>
          <w:rFonts w:asciiTheme="minorHAnsi" w:hAnsiTheme="minorHAnsi"/>
          <w:sz w:val="24"/>
          <w:szCs w:val="24"/>
          <w:lang w:val="en-IN"/>
        </w:rPr>
        <w:t xml:space="preserve">Council </w:t>
      </w:r>
      <w:r w:rsidR="00096B82" w:rsidRPr="00096B82">
        <w:rPr>
          <w:rFonts w:asciiTheme="minorHAnsi" w:hAnsiTheme="minorHAnsi"/>
          <w:sz w:val="24"/>
          <w:szCs w:val="24"/>
          <w:lang w:val="en-IN"/>
        </w:rPr>
        <w:t xml:space="preserve">for Mining Sector </w:t>
      </w:r>
      <w:r w:rsidRPr="001E3119">
        <w:rPr>
          <w:rFonts w:asciiTheme="minorHAnsi" w:hAnsiTheme="minorHAnsi"/>
          <w:sz w:val="24"/>
          <w:szCs w:val="24"/>
          <w:lang w:val="en-IN"/>
        </w:rPr>
        <w:t>is registered under section 25, sub section</w:t>
      </w:r>
      <w:r w:rsidR="004B722B">
        <w:rPr>
          <w:rFonts w:asciiTheme="minorHAnsi" w:hAnsiTheme="minorHAnsi"/>
          <w:sz w:val="24"/>
          <w:szCs w:val="24"/>
          <w:lang w:val="en-IN"/>
        </w:rPr>
        <w:t xml:space="preserve"> </w:t>
      </w:r>
      <w:r w:rsidRPr="001E3119">
        <w:rPr>
          <w:rFonts w:asciiTheme="minorHAnsi" w:hAnsiTheme="minorHAnsi"/>
          <w:sz w:val="24"/>
          <w:szCs w:val="24"/>
          <w:lang w:val="en-IN"/>
        </w:rPr>
        <w:t xml:space="preserve">1, clause (a) of the Companies Act, 1956. It was incorporated on </w:t>
      </w:r>
      <w:r w:rsidR="00C46D65" w:rsidRPr="001E3119">
        <w:rPr>
          <w:rFonts w:asciiTheme="minorHAnsi" w:hAnsiTheme="minorHAnsi"/>
          <w:sz w:val="24"/>
          <w:szCs w:val="24"/>
          <w:lang w:val="en-IN"/>
        </w:rPr>
        <w:t>06 December</w:t>
      </w:r>
      <w:r w:rsidR="00B11100" w:rsidRPr="001E3119">
        <w:rPr>
          <w:rFonts w:asciiTheme="minorHAnsi" w:hAnsiTheme="minorHAnsi"/>
          <w:sz w:val="24"/>
          <w:szCs w:val="24"/>
          <w:lang w:val="en-IN"/>
        </w:rPr>
        <w:t>,</w:t>
      </w:r>
      <w:r w:rsidR="004B722B">
        <w:rPr>
          <w:rFonts w:asciiTheme="minorHAnsi" w:hAnsiTheme="minorHAnsi"/>
          <w:sz w:val="24"/>
          <w:szCs w:val="24"/>
          <w:lang w:val="en-IN"/>
        </w:rPr>
        <w:t xml:space="preserve"> </w:t>
      </w:r>
      <w:r w:rsidRPr="001E3119">
        <w:rPr>
          <w:rFonts w:asciiTheme="minorHAnsi" w:hAnsiTheme="minorHAnsi"/>
          <w:sz w:val="24"/>
          <w:szCs w:val="24"/>
          <w:lang w:val="en-IN"/>
        </w:rPr>
        <w:t xml:space="preserve">2013 and its objective is to create a credible and effective mechanism with the support of relevant and interested stakeholders for managing the task of skill development across the country for meeting the current and future skill needs of the </w:t>
      </w:r>
      <w:r w:rsidR="001F3F76" w:rsidRPr="001E3119">
        <w:rPr>
          <w:rFonts w:asciiTheme="minorHAnsi" w:hAnsiTheme="minorHAnsi"/>
          <w:sz w:val="24"/>
          <w:szCs w:val="24"/>
          <w:lang w:val="en-IN"/>
        </w:rPr>
        <w:t xml:space="preserve">mining </w:t>
      </w:r>
      <w:r w:rsidRPr="001E3119">
        <w:rPr>
          <w:rFonts w:asciiTheme="minorHAnsi" w:hAnsiTheme="minorHAnsi"/>
          <w:sz w:val="24"/>
          <w:szCs w:val="24"/>
          <w:lang w:val="en-IN"/>
        </w:rPr>
        <w:t xml:space="preserve">industry. With a Vision to be the leading and apex body of the </w:t>
      </w:r>
      <w:r w:rsidR="001F3F76" w:rsidRPr="001E3119">
        <w:rPr>
          <w:rFonts w:asciiTheme="minorHAnsi" w:hAnsiTheme="minorHAnsi"/>
          <w:sz w:val="24"/>
          <w:szCs w:val="24"/>
          <w:lang w:val="en-IN"/>
        </w:rPr>
        <w:t xml:space="preserve">mining sector and main task will be </w:t>
      </w:r>
      <w:r w:rsidR="00541BD1">
        <w:rPr>
          <w:rFonts w:asciiTheme="minorHAnsi" w:hAnsiTheme="minorHAnsi"/>
          <w:sz w:val="24"/>
          <w:szCs w:val="24"/>
          <w:lang w:val="en-IN"/>
        </w:rPr>
        <w:t xml:space="preserve">to </w:t>
      </w:r>
      <w:r w:rsidR="001F3F76" w:rsidRPr="001E3119">
        <w:rPr>
          <w:rFonts w:asciiTheme="minorHAnsi" w:hAnsiTheme="minorHAnsi"/>
          <w:sz w:val="24"/>
          <w:szCs w:val="24"/>
          <w:lang w:val="en-IN"/>
        </w:rPr>
        <w:t xml:space="preserve">develop skill competency standards and qualifications, bench marking it with international standards and to </w:t>
      </w:r>
      <w:r w:rsidR="00B11100" w:rsidRPr="001E3119">
        <w:rPr>
          <w:rFonts w:asciiTheme="minorHAnsi" w:hAnsiTheme="minorHAnsi"/>
          <w:sz w:val="24"/>
          <w:szCs w:val="24"/>
          <w:lang w:val="en-IN"/>
        </w:rPr>
        <w:t>work with</w:t>
      </w:r>
      <w:r w:rsidR="001F3F76" w:rsidRPr="001E3119">
        <w:rPr>
          <w:rFonts w:asciiTheme="minorHAnsi" w:hAnsiTheme="minorHAnsi"/>
          <w:sz w:val="24"/>
          <w:szCs w:val="24"/>
          <w:lang w:val="en-IN"/>
        </w:rPr>
        <w:t xml:space="preserve"> the mining industry to train </w:t>
      </w:r>
      <w:r w:rsidR="00B11100" w:rsidRPr="001E3119">
        <w:rPr>
          <w:rFonts w:asciiTheme="minorHAnsi" w:hAnsiTheme="minorHAnsi"/>
          <w:sz w:val="24"/>
          <w:szCs w:val="24"/>
          <w:lang w:val="en-IN"/>
        </w:rPr>
        <w:t>existing workforce and new inductees</w:t>
      </w:r>
      <w:r w:rsidR="001F3F76" w:rsidRPr="001E3119">
        <w:rPr>
          <w:rFonts w:asciiTheme="minorHAnsi" w:hAnsiTheme="minorHAnsi"/>
          <w:sz w:val="24"/>
          <w:szCs w:val="24"/>
          <w:lang w:val="en-IN"/>
        </w:rPr>
        <w:t xml:space="preserve"> in PPP </w:t>
      </w:r>
      <w:r w:rsidR="00AD0D4E" w:rsidRPr="001E3119">
        <w:rPr>
          <w:rFonts w:asciiTheme="minorHAnsi" w:hAnsiTheme="minorHAnsi"/>
          <w:sz w:val="24"/>
          <w:szCs w:val="24"/>
          <w:lang w:val="en-IN"/>
        </w:rPr>
        <w:t xml:space="preserve">mode </w:t>
      </w:r>
    </w:p>
    <w:p w:rsidR="00D93655" w:rsidRDefault="001F3F76" w:rsidP="00B11100">
      <w:pPr>
        <w:keepNext/>
        <w:keepLines/>
        <w:widowControl w:val="0"/>
        <w:spacing w:before="100" w:beforeAutospacing="1" w:after="100" w:afterAutospacing="1"/>
        <w:jc w:val="both"/>
        <w:rPr>
          <w:rFonts w:asciiTheme="minorHAnsi" w:hAnsiTheme="minorHAnsi"/>
          <w:sz w:val="24"/>
          <w:szCs w:val="24"/>
          <w:lang w:val="en-IN"/>
        </w:rPr>
      </w:pPr>
      <w:r w:rsidRPr="001E3119">
        <w:rPr>
          <w:rFonts w:asciiTheme="minorHAnsi" w:hAnsiTheme="minorHAnsi"/>
          <w:sz w:val="24"/>
          <w:szCs w:val="24"/>
          <w:lang w:val="en-IN"/>
        </w:rPr>
        <w:t>SCMS aims to develop skills</w:t>
      </w:r>
      <w:r w:rsidR="00AD0D4E" w:rsidRPr="001E3119">
        <w:rPr>
          <w:rFonts w:asciiTheme="minorHAnsi" w:hAnsiTheme="minorHAnsi"/>
          <w:sz w:val="24"/>
          <w:szCs w:val="24"/>
          <w:lang w:val="en-IN"/>
        </w:rPr>
        <w:t xml:space="preserve"> competency</w:t>
      </w:r>
      <w:r w:rsidRPr="001E3119">
        <w:rPr>
          <w:rFonts w:asciiTheme="minorHAnsi" w:hAnsiTheme="minorHAnsi"/>
          <w:sz w:val="24"/>
          <w:szCs w:val="24"/>
          <w:lang w:val="en-IN"/>
        </w:rPr>
        <w:t xml:space="preserve">, </w:t>
      </w:r>
      <w:r w:rsidR="00B11100" w:rsidRPr="001E3119">
        <w:rPr>
          <w:rFonts w:asciiTheme="minorHAnsi" w:hAnsiTheme="minorHAnsi"/>
          <w:sz w:val="24"/>
          <w:szCs w:val="24"/>
          <w:lang w:val="en-IN"/>
        </w:rPr>
        <w:t>occupational standards</w:t>
      </w:r>
      <w:r w:rsidR="00AD0D4E" w:rsidRPr="001E3119">
        <w:rPr>
          <w:rFonts w:asciiTheme="minorHAnsi" w:hAnsiTheme="minorHAnsi"/>
          <w:sz w:val="24"/>
          <w:szCs w:val="24"/>
          <w:lang w:val="en-IN"/>
        </w:rPr>
        <w:t>,</w:t>
      </w:r>
      <w:r w:rsidR="00C076B5">
        <w:rPr>
          <w:rFonts w:asciiTheme="minorHAnsi" w:hAnsiTheme="minorHAnsi"/>
          <w:sz w:val="24"/>
          <w:szCs w:val="24"/>
          <w:lang w:val="en-IN"/>
        </w:rPr>
        <w:t xml:space="preserve"> carry </w:t>
      </w:r>
      <w:r w:rsidRPr="001E3119">
        <w:rPr>
          <w:rFonts w:asciiTheme="minorHAnsi" w:hAnsiTheme="minorHAnsi"/>
          <w:sz w:val="24"/>
          <w:szCs w:val="24"/>
          <w:lang w:val="en-IN"/>
        </w:rPr>
        <w:t xml:space="preserve">out, execute, implement aid and </w:t>
      </w:r>
      <w:r w:rsidR="00BE5A79" w:rsidRPr="001E3119">
        <w:rPr>
          <w:rFonts w:asciiTheme="minorHAnsi" w:hAnsiTheme="minorHAnsi"/>
          <w:sz w:val="24"/>
          <w:szCs w:val="24"/>
          <w:lang w:val="en-IN"/>
        </w:rPr>
        <w:t>assist activities</w:t>
      </w:r>
      <w:r w:rsidRPr="001E3119">
        <w:rPr>
          <w:rFonts w:asciiTheme="minorHAnsi" w:hAnsiTheme="minorHAnsi"/>
          <w:sz w:val="24"/>
          <w:szCs w:val="24"/>
          <w:lang w:val="en-IN"/>
        </w:rPr>
        <w:t xml:space="preserve"> towards skill development in the mining sector </w:t>
      </w:r>
      <w:r w:rsidR="0016172C" w:rsidRPr="001E3119">
        <w:rPr>
          <w:rFonts w:asciiTheme="minorHAnsi" w:hAnsiTheme="minorHAnsi"/>
          <w:sz w:val="24"/>
          <w:szCs w:val="24"/>
          <w:lang w:val="en-IN"/>
        </w:rPr>
        <w:t xml:space="preserve">in </w:t>
      </w:r>
      <w:r w:rsidR="00BE5A79" w:rsidRPr="001E3119">
        <w:rPr>
          <w:rFonts w:asciiTheme="minorHAnsi" w:hAnsiTheme="minorHAnsi"/>
          <w:sz w:val="24"/>
          <w:szCs w:val="24"/>
          <w:lang w:val="en-IN"/>
        </w:rPr>
        <w:t>India and</w:t>
      </w:r>
      <w:r w:rsidR="0016172C" w:rsidRPr="001E3119">
        <w:rPr>
          <w:rFonts w:asciiTheme="minorHAnsi" w:hAnsiTheme="minorHAnsi"/>
          <w:sz w:val="24"/>
          <w:szCs w:val="24"/>
          <w:lang w:val="en-IN"/>
        </w:rPr>
        <w:t xml:space="preserve"> </w:t>
      </w:r>
      <w:r w:rsidR="00BE5A79" w:rsidRPr="001E3119">
        <w:rPr>
          <w:rFonts w:asciiTheme="minorHAnsi" w:hAnsiTheme="minorHAnsi"/>
          <w:sz w:val="24"/>
          <w:szCs w:val="24"/>
          <w:lang w:val="en-IN"/>
        </w:rPr>
        <w:t>meeting the</w:t>
      </w:r>
      <w:r w:rsidR="0016172C" w:rsidRPr="001E3119">
        <w:rPr>
          <w:rFonts w:asciiTheme="minorHAnsi" w:hAnsiTheme="minorHAnsi"/>
          <w:sz w:val="24"/>
          <w:szCs w:val="24"/>
          <w:lang w:val="en-IN"/>
        </w:rPr>
        <w:t xml:space="preserve"> entire value chains’ requirements of appropriately trained manpower in quantity and </w:t>
      </w:r>
      <w:r w:rsidR="00BE5A79" w:rsidRPr="001E3119">
        <w:rPr>
          <w:rFonts w:asciiTheme="minorHAnsi" w:hAnsiTheme="minorHAnsi"/>
          <w:sz w:val="24"/>
          <w:szCs w:val="24"/>
          <w:lang w:val="en-IN"/>
        </w:rPr>
        <w:t>quality on a sustained</w:t>
      </w:r>
      <w:r w:rsidR="0016172C" w:rsidRPr="001E3119">
        <w:rPr>
          <w:rFonts w:asciiTheme="minorHAnsi" w:hAnsiTheme="minorHAnsi"/>
          <w:sz w:val="24"/>
          <w:szCs w:val="24"/>
          <w:lang w:val="en-IN"/>
        </w:rPr>
        <w:t xml:space="preserve"> and evolving </w:t>
      </w:r>
      <w:r w:rsidR="00BE5A79" w:rsidRPr="001E3119">
        <w:rPr>
          <w:rFonts w:asciiTheme="minorHAnsi" w:hAnsiTheme="minorHAnsi"/>
          <w:sz w:val="24"/>
          <w:szCs w:val="24"/>
          <w:lang w:val="en-IN"/>
        </w:rPr>
        <w:t>basis and outcomes</w:t>
      </w:r>
      <w:r w:rsidR="0016172C" w:rsidRPr="001E3119">
        <w:rPr>
          <w:rFonts w:asciiTheme="minorHAnsi" w:hAnsiTheme="minorHAnsi"/>
          <w:sz w:val="24"/>
          <w:szCs w:val="24"/>
          <w:lang w:val="en-IN"/>
        </w:rPr>
        <w:t xml:space="preserve"> which shall </w:t>
      </w:r>
      <w:r w:rsidR="00BE5A79" w:rsidRPr="001E3119">
        <w:rPr>
          <w:rFonts w:asciiTheme="minorHAnsi" w:hAnsiTheme="minorHAnsi"/>
          <w:sz w:val="24"/>
          <w:szCs w:val="24"/>
          <w:lang w:val="en-IN"/>
        </w:rPr>
        <w:t>meet the</w:t>
      </w:r>
      <w:r w:rsidR="0016172C" w:rsidRPr="001E3119">
        <w:rPr>
          <w:rFonts w:asciiTheme="minorHAnsi" w:hAnsiTheme="minorHAnsi"/>
          <w:sz w:val="24"/>
          <w:szCs w:val="24"/>
          <w:lang w:val="en-IN"/>
        </w:rPr>
        <w:t xml:space="preserve"> mining </w:t>
      </w:r>
      <w:r w:rsidR="00BE5A79" w:rsidRPr="001E3119">
        <w:rPr>
          <w:rFonts w:asciiTheme="minorHAnsi" w:hAnsiTheme="minorHAnsi"/>
          <w:sz w:val="24"/>
          <w:szCs w:val="24"/>
          <w:lang w:val="en-IN"/>
        </w:rPr>
        <w:t>sector expectations</w:t>
      </w:r>
      <w:r w:rsidR="00D93655" w:rsidRPr="001E3119">
        <w:rPr>
          <w:rFonts w:asciiTheme="minorHAnsi" w:hAnsiTheme="minorHAnsi"/>
          <w:sz w:val="24"/>
          <w:szCs w:val="24"/>
          <w:lang w:val="en-IN"/>
        </w:rPr>
        <w:t xml:space="preserve"> thru ethical, transparent and effective management of the </w:t>
      </w:r>
      <w:r w:rsidR="0016172C" w:rsidRPr="001E3119">
        <w:rPr>
          <w:rFonts w:asciiTheme="minorHAnsi" w:hAnsiTheme="minorHAnsi"/>
          <w:sz w:val="24"/>
          <w:szCs w:val="24"/>
          <w:lang w:val="en-IN"/>
        </w:rPr>
        <w:t xml:space="preserve">Skill Council </w:t>
      </w:r>
      <w:r w:rsidR="00BE5A79" w:rsidRPr="001E3119">
        <w:rPr>
          <w:rFonts w:asciiTheme="minorHAnsi" w:hAnsiTheme="minorHAnsi"/>
          <w:sz w:val="24"/>
          <w:szCs w:val="24"/>
          <w:lang w:val="en-IN"/>
        </w:rPr>
        <w:t>for</w:t>
      </w:r>
      <w:r w:rsidR="0016172C" w:rsidRPr="001E3119">
        <w:rPr>
          <w:rFonts w:asciiTheme="minorHAnsi" w:hAnsiTheme="minorHAnsi"/>
          <w:sz w:val="24"/>
          <w:szCs w:val="24"/>
          <w:lang w:val="en-IN"/>
        </w:rPr>
        <w:t xml:space="preserve"> Mining Sector.</w:t>
      </w:r>
    </w:p>
    <w:p w:rsidR="00062B1E" w:rsidRDefault="00D93655" w:rsidP="00C076B5">
      <w:pPr>
        <w:keepNext/>
        <w:keepLines/>
        <w:widowControl w:val="0"/>
        <w:spacing w:before="100" w:beforeAutospacing="1" w:after="100" w:afterAutospacing="1" w:line="240" w:lineRule="auto"/>
        <w:jc w:val="both"/>
        <w:rPr>
          <w:rFonts w:asciiTheme="minorHAnsi" w:hAnsiTheme="minorHAnsi"/>
          <w:b/>
          <w:sz w:val="24"/>
          <w:szCs w:val="24"/>
        </w:rPr>
      </w:pPr>
      <w:r w:rsidRPr="001E3119">
        <w:rPr>
          <w:rFonts w:asciiTheme="minorHAnsi" w:hAnsiTheme="minorHAnsi"/>
          <w:sz w:val="24"/>
          <w:szCs w:val="24"/>
        </w:rPr>
        <w:t xml:space="preserve">And whereas </w:t>
      </w:r>
      <w:r w:rsidR="00AA77AD">
        <w:rPr>
          <w:rFonts w:asciiTheme="minorHAnsi" w:hAnsiTheme="minorHAnsi"/>
          <w:b/>
          <w:bCs/>
          <w:sz w:val="24"/>
          <w:szCs w:val="24"/>
        </w:rPr>
        <w:t>_____________________________________________________________</w:t>
      </w:r>
      <w:r w:rsidRPr="001E3119">
        <w:rPr>
          <w:rFonts w:asciiTheme="minorHAnsi" w:hAnsiTheme="minorHAnsi"/>
          <w:sz w:val="24"/>
          <w:szCs w:val="24"/>
        </w:rPr>
        <w:t>, the Second Party, is an organization engaged</w:t>
      </w:r>
      <w:r w:rsidR="006C1DD6" w:rsidRPr="001E3119">
        <w:rPr>
          <w:rFonts w:asciiTheme="minorHAnsi" w:hAnsiTheme="minorHAnsi"/>
          <w:sz w:val="24"/>
          <w:szCs w:val="24"/>
        </w:rPr>
        <w:t xml:space="preserve"> in </w:t>
      </w:r>
      <w:r w:rsidR="00AA77AD">
        <w:rPr>
          <w:rFonts w:asciiTheme="minorHAnsi" w:hAnsiTheme="minorHAnsi"/>
          <w:b/>
          <w:sz w:val="24"/>
          <w:szCs w:val="24"/>
        </w:rPr>
        <w:t>____________________________________.</w:t>
      </w:r>
    </w:p>
    <w:p w:rsidR="00D93655" w:rsidRPr="001E3119" w:rsidRDefault="00AA77AD" w:rsidP="00B11100">
      <w:pPr>
        <w:keepNext/>
        <w:keepLines/>
        <w:widowControl w:val="0"/>
        <w:spacing w:before="100" w:beforeAutospacing="1" w:after="100" w:afterAutospacing="1" w:line="240" w:lineRule="auto"/>
        <w:jc w:val="both"/>
        <w:rPr>
          <w:rFonts w:asciiTheme="minorHAnsi" w:hAnsiTheme="minorHAnsi"/>
          <w:sz w:val="24"/>
          <w:szCs w:val="24"/>
          <w:lang w:val="en-IN"/>
        </w:rPr>
      </w:pPr>
      <w:r>
        <w:rPr>
          <w:rFonts w:asciiTheme="minorHAnsi" w:hAnsiTheme="minorHAnsi"/>
          <w:b/>
          <w:bCs/>
          <w:sz w:val="24"/>
          <w:szCs w:val="24"/>
        </w:rPr>
        <w:t>____</w:t>
      </w:r>
      <w:r w:rsidR="00BE5A79">
        <w:rPr>
          <w:rFonts w:asciiTheme="minorHAnsi" w:hAnsiTheme="minorHAnsi"/>
          <w:b/>
          <w:bCs/>
          <w:sz w:val="24"/>
          <w:szCs w:val="24"/>
        </w:rPr>
        <w:t>______________________</w:t>
      </w:r>
      <w:r>
        <w:rPr>
          <w:rFonts w:asciiTheme="minorHAnsi" w:hAnsiTheme="minorHAnsi"/>
          <w:b/>
          <w:bCs/>
          <w:sz w:val="24"/>
          <w:szCs w:val="24"/>
        </w:rPr>
        <w:t>_</w:t>
      </w:r>
      <w:r w:rsidR="00980427" w:rsidRPr="001E3119">
        <w:rPr>
          <w:rFonts w:asciiTheme="minorHAnsi" w:hAnsiTheme="minorHAnsi"/>
          <w:b/>
          <w:bCs/>
          <w:sz w:val="24"/>
          <w:szCs w:val="24"/>
        </w:rPr>
        <w:t>, </w:t>
      </w:r>
      <w:r w:rsidR="00EB592C" w:rsidRPr="00C076B5">
        <w:rPr>
          <w:rFonts w:asciiTheme="minorHAnsi" w:hAnsiTheme="minorHAnsi"/>
          <w:bCs/>
          <w:sz w:val="24"/>
          <w:szCs w:val="24"/>
        </w:rPr>
        <w:t>would like to work</w:t>
      </w:r>
      <w:r w:rsidR="00A85FCD">
        <w:rPr>
          <w:rFonts w:asciiTheme="minorHAnsi" w:hAnsiTheme="minorHAnsi"/>
          <w:b/>
          <w:bCs/>
          <w:sz w:val="24"/>
          <w:szCs w:val="24"/>
        </w:rPr>
        <w:t xml:space="preserve"> </w:t>
      </w:r>
      <w:r w:rsidR="00D93655" w:rsidRPr="001E3119">
        <w:rPr>
          <w:rFonts w:asciiTheme="minorHAnsi" w:hAnsiTheme="minorHAnsi"/>
          <w:sz w:val="24"/>
          <w:szCs w:val="24"/>
          <w:lang w:val="en-IN"/>
        </w:rPr>
        <w:t>as a Training P</w:t>
      </w:r>
      <w:r w:rsidR="00D2108A">
        <w:rPr>
          <w:rFonts w:asciiTheme="minorHAnsi" w:hAnsiTheme="minorHAnsi"/>
          <w:sz w:val="24"/>
          <w:szCs w:val="24"/>
          <w:lang w:val="en-IN"/>
        </w:rPr>
        <w:t>a</w:t>
      </w:r>
      <w:r w:rsidR="00D93655" w:rsidRPr="001E3119">
        <w:rPr>
          <w:rFonts w:asciiTheme="minorHAnsi" w:hAnsiTheme="minorHAnsi"/>
          <w:sz w:val="24"/>
          <w:szCs w:val="24"/>
          <w:lang w:val="en-IN"/>
        </w:rPr>
        <w:t>r</w:t>
      </w:r>
      <w:r w:rsidR="00D2108A">
        <w:rPr>
          <w:rFonts w:asciiTheme="minorHAnsi" w:hAnsiTheme="minorHAnsi"/>
          <w:sz w:val="24"/>
          <w:szCs w:val="24"/>
          <w:lang w:val="en-IN"/>
        </w:rPr>
        <w:t>tn</w:t>
      </w:r>
      <w:r w:rsidR="00D93655" w:rsidRPr="001E3119">
        <w:rPr>
          <w:rFonts w:asciiTheme="minorHAnsi" w:hAnsiTheme="minorHAnsi"/>
          <w:sz w:val="24"/>
          <w:szCs w:val="24"/>
          <w:lang w:val="en-IN"/>
        </w:rPr>
        <w:t>er (T</w:t>
      </w:r>
      <w:r w:rsidR="00D2108A">
        <w:rPr>
          <w:rFonts w:asciiTheme="minorHAnsi" w:hAnsiTheme="minorHAnsi"/>
          <w:sz w:val="24"/>
          <w:szCs w:val="24"/>
          <w:lang w:val="en-IN"/>
        </w:rPr>
        <w:t xml:space="preserve">raining </w:t>
      </w:r>
      <w:r w:rsidR="00D93655" w:rsidRPr="001E3119">
        <w:rPr>
          <w:rFonts w:asciiTheme="minorHAnsi" w:hAnsiTheme="minorHAnsi"/>
          <w:sz w:val="24"/>
          <w:szCs w:val="24"/>
          <w:lang w:val="en-IN"/>
        </w:rPr>
        <w:t>P</w:t>
      </w:r>
      <w:r w:rsidR="00D2108A">
        <w:rPr>
          <w:rFonts w:asciiTheme="minorHAnsi" w:hAnsiTheme="minorHAnsi"/>
          <w:sz w:val="24"/>
          <w:szCs w:val="24"/>
          <w:lang w:val="en-IN"/>
        </w:rPr>
        <w:t>rovider</w:t>
      </w:r>
      <w:r w:rsidR="00B669BC">
        <w:rPr>
          <w:rFonts w:asciiTheme="minorHAnsi" w:hAnsiTheme="minorHAnsi"/>
          <w:sz w:val="24"/>
          <w:szCs w:val="24"/>
          <w:lang w:val="en-IN"/>
        </w:rPr>
        <w:t>) under the provisions and</w:t>
      </w:r>
      <w:r w:rsidR="00D93655" w:rsidRPr="001E3119">
        <w:rPr>
          <w:rFonts w:asciiTheme="minorHAnsi" w:hAnsiTheme="minorHAnsi"/>
          <w:sz w:val="24"/>
          <w:szCs w:val="24"/>
          <w:lang w:val="en-IN"/>
        </w:rPr>
        <w:t xml:space="preserve"> </w:t>
      </w:r>
      <w:r w:rsidR="00BE5A79">
        <w:rPr>
          <w:rFonts w:asciiTheme="minorHAnsi" w:hAnsiTheme="minorHAnsi"/>
          <w:sz w:val="24"/>
          <w:szCs w:val="24"/>
          <w:lang w:val="en-IN"/>
        </w:rPr>
        <w:t>guidelines issued by</w:t>
      </w:r>
      <w:r w:rsidR="00D93655" w:rsidRPr="001E3119">
        <w:rPr>
          <w:rFonts w:asciiTheme="minorHAnsi" w:hAnsiTheme="minorHAnsi"/>
          <w:sz w:val="24"/>
          <w:szCs w:val="24"/>
          <w:lang w:val="en-IN"/>
        </w:rPr>
        <w:t xml:space="preserve"> </w:t>
      </w:r>
      <w:r w:rsidR="00D2108A">
        <w:rPr>
          <w:rFonts w:asciiTheme="minorHAnsi" w:hAnsiTheme="minorHAnsi"/>
          <w:sz w:val="24"/>
          <w:szCs w:val="24"/>
          <w:lang w:val="en-IN"/>
        </w:rPr>
        <w:t>National Skill Development Corporation</w:t>
      </w:r>
      <w:r w:rsidR="00D2108A" w:rsidRPr="001E3119">
        <w:rPr>
          <w:rFonts w:asciiTheme="minorHAnsi" w:hAnsiTheme="minorHAnsi"/>
          <w:sz w:val="24"/>
          <w:szCs w:val="24"/>
          <w:lang w:val="en-IN"/>
        </w:rPr>
        <w:t xml:space="preserve"> </w:t>
      </w:r>
      <w:r w:rsidR="00D2108A">
        <w:rPr>
          <w:rFonts w:asciiTheme="minorHAnsi" w:hAnsiTheme="minorHAnsi"/>
          <w:sz w:val="24"/>
          <w:szCs w:val="24"/>
          <w:lang w:val="en-IN"/>
        </w:rPr>
        <w:t>(</w:t>
      </w:r>
      <w:r w:rsidR="00D93655" w:rsidRPr="001E3119">
        <w:rPr>
          <w:rFonts w:asciiTheme="minorHAnsi" w:hAnsiTheme="minorHAnsi"/>
          <w:sz w:val="24"/>
          <w:szCs w:val="24"/>
          <w:lang w:val="en-IN"/>
        </w:rPr>
        <w:t>NSDC</w:t>
      </w:r>
      <w:r w:rsidR="00D2108A">
        <w:rPr>
          <w:rFonts w:asciiTheme="minorHAnsi" w:hAnsiTheme="minorHAnsi"/>
          <w:sz w:val="24"/>
          <w:szCs w:val="24"/>
          <w:lang w:val="en-IN"/>
        </w:rPr>
        <w:t>)</w:t>
      </w:r>
      <w:r w:rsidR="00BE5A79">
        <w:rPr>
          <w:rFonts w:asciiTheme="minorHAnsi" w:hAnsiTheme="minorHAnsi"/>
          <w:sz w:val="24"/>
          <w:szCs w:val="24"/>
          <w:lang w:val="en-IN"/>
        </w:rPr>
        <w:t xml:space="preserve"> for Sector Skill Councils</w:t>
      </w:r>
      <w:r w:rsidR="00D93655" w:rsidRPr="001E3119">
        <w:rPr>
          <w:rFonts w:asciiTheme="minorHAnsi" w:hAnsiTheme="minorHAnsi"/>
          <w:sz w:val="24"/>
          <w:szCs w:val="24"/>
          <w:lang w:val="en-IN"/>
        </w:rPr>
        <w:t>.</w:t>
      </w:r>
    </w:p>
    <w:p w:rsidR="009E582D" w:rsidRDefault="009E582D" w:rsidP="00C076B5">
      <w:pPr>
        <w:keepNext/>
        <w:keepLines/>
        <w:widowControl w:val="0"/>
        <w:spacing w:before="100" w:beforeAutospacing="1" w:after="100" w:afterAutospacing="1"/>
        <w:jc w:val="both"/>
        <w:rPr>
          <w:rFonts w:asciiTheme="minorHAnsi" w:hAnsiTheme="minorHAnsi"/>
          <w:sz w:val="24"/>
          <w:szCs w:val="24"/>
        </w:rPr>
      </w:pPr>
    </w:p>
    <w:p w:rsidR="00062B1E" w:rsidRDefault="00F040E0" w:rsidP="00C076B5">
      <w:pPr>
        <w:keepNext/>
        <w:keepLines/>
        <w:widowControl w:val="0"/>
        <w:spacing w:before="100" w:beforeAutospacing="1" w:after="100" w:afterAutospacing="1"/>
        <w:jc w:val="both"/>
        <w:rPr>
          <w:rFonts w:asciiTheme="minorHAnsi" w:hAnsiTheme="minorHAnsi"/>
          <w:sz w:val="24"/>
          <w:szCs w:val="24"/>
        </w:rPr>
      </w:pPr>
      <w:r w:rsidRPr="001E3119">
        <w:rPr>
          <w:rFonts w:asciiTheme="minorHAnsi" w:hAnsiTheme="minorHAnsi"/>
          <w:sz w:val="24"/>
          <w:szCs w:val="24"/>
        </w:rPr>
        <w:lastRenderedPageBreak/>
        <w:t>Now, therefore</w:t>
      </w:r>
      <w:r w:rsidR="00D93655" w:rsidRPr="001E3119">
        <w:rPr>
          <w:rFonts w:asciiTheme="minorHAnsi" w:hAnsiTheme="minorHAnsi"/>
          <w:sz w:val="24"/>
          <w:szCs w:val="24"/>
        </w:rPr>
        <w:t xml:space="preserve">, this Memorandum of Association cum Service Level Agreement is made under the following terms and conditions mutually agreed by </w:t>
      </w:r>
      <w:r w:rsidR="0016172C" w:rsidRPr="001E3119">
        <w:rPr>
          <w:rFonts w:asciiTheme="minorHAnsi" w:hAnsiTheme="minorHAnsi"/>
          <w:sz w:val="24"/>
          <w:szCs w:val="24"/>
        </w:rPr>
        <w:t>SCMS</w:t>
      </w:r>
      <w:r w:rsidR="00D93655" w:rsidRPr="001E3119">
        <w:rPr>
          <w:rFonts w:asciiTheme="minorHAnsi" w:hAnsiTheme="minorHAnsi"/>
          <w:sz w:val="24"/>
          <w:szCs w:val="24"/>
        </w:rPr>
        <w:t xml:space="preserve"> and </w:t>
      </w:r>
      <w:r w:rsidR="00AA77AD">
        <w:rPr>
          <w:rFonts w:asciiTheme="minorHAnsi" w:hAnsiTheme="minorHAnsi"/>
          <w:b/>
          <w:bCs/>
          <w:sz w:val="24"/>
          <w:szCs w:val="24"/>
        </w:rPr>
        <w:t>_______</w:t>
      </w:r>
      <w:r w:rsidR="002A1842">
        <w:rPr>
          <w:rFonts w:asciiTheme="minorHAnsi" w:hAnsiTheme="minorHAnsi"/>
          <w:b/>
          <w:bCs/>
          <w:sz w:val="24"/>
          <w:szCs w:val="24"/>
        </w:rPr>
        <w:t>__________</w:t>
      </w:r>
      <w:r w:rsidR="00AA77AD">
        <w:rPr>
          <w:rFonts w:asciiTheme="minorHAnsi" w:hAnsiTheme="minorHAnsi"/>
          <w:b/>
          <w:bCs/>
          <w:sz w:val="24"/>
          <w:szCs w:val="24"/>
        </w:rPr>
        <w:t>.</w:t>
      </w:r>
    </w:p>
    <w:p w:rsidR="00892C43" w:rsidRDefault="00C62000" w:rsidP="00F46831">
      <w:pPr>
        <w:pStyle w:val="ListParagraph"/>
        <w:keepNext/>
        <w:keepLines/>
        <w:widowControl w:val="0"/>
        <w:numPr>
          <w:ilvl w:val="0"/>
          <w:numId w:val="20"/>
        </w:numPr>
        <w:tabs>
          <w:tab w:val="left" w:pos="851"/>
        </w:tabs>
        <w:spacing w:after="120" w:line="240" w:lineRule="auto"/>
        <w:jc w:val="both"/>
        <w:rPr>
          <w:rFonts w:asciiTheme="minorHAnsi" w:hAnsiTheme="minorHAnsi"/>
          <w:sz w:val="24"/>
          <w:szCs w:val="24"/>
          <w:lang w:val="en-IN"/>
        </w:rPr>
      </w:pPr>
      <w:r w:rsidRPr="00F46831">
        <w:rPr>
          <w:rFonts w:asciiTheme="minorHAnsi" w:hAnsiTheme="minorHAnsi"/>
          <w:sz w:val="24"/>
          <w:szCs w:val="24"/>
          <w:lang w:val="en-IN"/>
        </w:rPr>
        <w:t>Scope of Work of Training Provider:</w:t>
      </w:r>
    </w:p>
    <w:p w:rsidR="009E582D" w:rsidRDefault="009E582D" w:rsidP="009E582D">
      <w:pPr>
        <w:pStyle w:val="ListParagraph"/>
        <w:keepNext/>
        <w:keepLines/>
        <w:widowControl w:val="0"/>
        <w:tabs>
          <w:tab w:val="left" w:pos="851"/>
        </w:tabs>
        <w:spacing w:after="120" w:line="240" w:lineRule="auto"/>
        <w:ind w:left="360"/>
        <w:jc w:val="both"/>
        <w:rPr>
          <w:rFonts w:asciiTheme="minorHAnsi" w:hAnsiTheme="minorHAnsi"/>
          <w:sz w:val="24"/>
          <w:szCs w:val="24"/>
          <w:lang w:val="en-IN"/>
        </w:rPr>
      </w:pP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The Training P</w:t>
      </w:r>
      <w:r w:rsidR="00A85FCD" w:rsidRPr="00892C43">
        <w:rPr>
          <w:rFonts w:asciiTheme="minorHAnsi" w:hAnsiTheme="minorHAnsi"/>
          <w:sz w:val="24"/>
          <w:szCs w:val="24"/>
          <w:lang w:val="en-IN"/>
        </w:rPr>
        <w:t>rovider</w:t>
      </w:r>
      <w:r w:rsidR="002A1842">
        <w:rPr>
          <w:rFonts w:asciiTheme="minorHAnsi" w:hAnsiTheme="minorHAnsi"/>
          <w:sz w:val="24"/>
          <w:szCs w:val="24"/>
          <w:lang w:val="en-IN"/>
        </w:rPr>
        <w:t xml:space="preserve"> will follow</w:t>
      </w:r>
      <w:r w:rsidRPr="00892C43">
        <w:rPr>
          <w:rFonts w:asciiTheme="minorHAnsi" w:hAnsiTheme="minorHAnsi"/>
          <w:sz w:val="24"/>
          <w:szCs w:val="24"/>
          <w:lang w:val="en-IN"/>
        </w:rPr>
        <w:t xml:space="preserve"> the curriculum and courseware </w:t>
      </w:r>
      <w:r w:rsidR="002A1842">
        <w:rPr>
          <w:rFonts w:asciiTheme="minorHAnsi" w:hAnsiTheme="minorHAnsi"/>
          <w:sz w:val="24"/>
          <w:szCs w:val="24"/>
          <w:lang w:val="en-IN"/>
        </w:rPr>
        <w:t>developed as per</w:t>
      </w:r>
      <w:r w:rsidRPr="00892C43">
        <w:rPr>
          <w:rFonts w:asciiTheme="minorHAnsi" w:hAnsiTheme="minorHAnsi"/>
          <w:sz w:val="24"/>
          <w:szCs w:val="24"/>
          <w:lang w:val="en-IN"/>
        </w:rPr>
        <w:t xml:space="preserve"> Qualification Packs and the National Occupational Standards for each trade </w:t>
      </w:r>
      <w:r w:rsidR="002A1842">
        <w:rPr>
          <w:rFonts w:asciiTheme="minorHAnsi" w:hAnsiTheme="minorHAnsi"/>
          <w:sz w:val="24"/>
          <w:szCs w:val="24"/>
          <w:lang w:val="en-IN"/>
        </w:rPr>
        <w:t>by</w:t>
      </w:r>
      <w:r w:rsidRPr="00892C43">
        <w:rPr>
          <w:rFonts w:asciiTheme="minorHAnsi" w:hAnsiTheme="minorHAnsi"/>
          <w:sz w:val="24"/>
          <w:szCs w:val="24"/>
          <w:lang w:val="en-IN"/>
        </w:rPr>
        <w:t xml:space="preserve"> </w:t>
      </w:r>
      <w:r w:rsidR="0016172C" w:rsidRPr="00892C43">
        <w:rPr>
          <w:rFonts w:asciiTheme="minorHAnsi" w:hAnsiTheme="minorHAnsi"/>
          <w:sz w:val="24"/>
          <w:szCs w:val="24"/>
          <w:lang w:val="en-IN"/>
        </w:rPr>
        <w:t>Skill Council for Mining Sector</w:t>
      </w:r>
      <w:r w:rsidR="002A1842">
        <w:rPr>
          <w:rFonts w:asciiTheme="minorHAnsi" w:hAnsiTheme="minorHAnsi"/>
          <w:sz w:val="24"/>
          <w:szCs w:val="24"/>
          <w:lang w:val="en-IN"/>
        </w:rPr>
        <w:t>. However, Training Provider shall be free to add</w:t>
      </w:r>
      <w:r w:rsidR="00EE49FB">
        <w:rPr>
          <w:rFonts w:asciiTheme="minorHAnsi" w:hAnsiTheme="minorHAnsi"/>
          <w:sz w:val="24"/>
          <w:szCs w:val="24"/>
          <w:lang w:val="en-IN"/>
        </w:rPr>
        <w:t xml:space="preserve"> extra content as per the need of the program</w:t>
      </w:r>
      <w:r w:rsidR="009558C8">
        <w:rPr>
          <w:rFonts w:asciiTheme="minorHAnsi" w:hAnsiTheme="minorHAnsi"/>
          <w:sz w:val="24"/>
          <w:szCs w:val="24"/>
          <w:lang w:val="en-IN"/>
        </w:rPr>
        <w:t xml:space="preserve"> with written permission from SCMS</w:t>
      </w:r>
      <w:r w:rsidR="00EE49FB">
        <w:rPr>
          <w:rFonts w:asciiTheme="minorHAnsi" w:hAnsiTheme="minorHAnsi"/>
          <w:sz w:val="24"/>
          <w:szCs w:val="24"/>
          <w:lang w:val="en-IN"/>
        </w:rPr>
        <w:t>.</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The Training Provider will </w:t>
      </w:r>
      <w:r w:rsidR="00EE49FB">
        <w:rPr>
          <w:rFonts w:asciiTheme="minorHAnsi" w:hAnsiTheme="minorHAnsi"/>
          <w:sz w:val="24"/>
          <w:szCs w:val="24"/>
          <w:lang w:val="en-IN"/>
        </w:rPr>
        <w:t>ensure</w:t>
      </w:r>
      <w:r w:rsidR="0016172C" w:rsidRPr="00892C43">
        <w:rPr>
          <w:rFonts w:asciiTheme="minorHAnsi" w:hAnsiTheme="minorHAnsi"/>
          <w:sz w:val="24"/>
          <w:szCs w:val="24"/>
          <w:lang w:val="en-IN"/>
        </w:rPr>
        <w:t xml:space="preserve"> </w:t>
      </w:r>
      <w:r w:rsidRPr="00892C43">
        <w:rPr>
          <w:rFonts w:asciiTheme="minorHAnsi" w:hAnsiTheme="minorHAnsi"/>
          <w:sz w:val="24"/>
          <w:szCs w:val="24"/>
          <w:lang w:val="en-IN"/>
        </w:rPr>
        <w:t xml:space="preserve">that the trainers </w:t>
      </w:r>
      <w:r w:rsidR="00EE49FB">
        <w:rPr>
          <w:rFonts w:asciiTheme="minorHAnsi" w:hAnsiTheme="minorHAnsi"/>
          <w:sz w:val="24"/>
          <w:szCs w:val="24"/>
          <w:lang w:val="en-IN"/>
        </w:rPr>
        <w:t xml:space="preserve">used </w:t>
      </w:r>
      <w:r w:rsidRPr="00892C43">
        <w:rPr>
          <w:rFonts w:asciiTheme="minorHAnsi" w:hAnsiTheme="minorHAnsi"/>
          <w:sz w:val="24"/>
          <w:szCs w:val="24"/>
          <w:lang w:val="en-IN"/>
        </w:rPr>
        <w:t xml:space="preserve">at the participating centres </w:t>
      </w:r>
      <w:r w:rsidR="00EE49FB">
        <w:rPr>
          <w:rFonts w:asciiTheme="minorHAnsi" w:hAnsiTheme="minorHAnsi"/>
          <w:sz w:val="24"/>
          <w:szCs w:val="24"/>
          <w:lang w:val="en-IN"/>
        </w:rPr>
        <w:t>are certified</w:t>
      </w:r>
      <w:r w:rsidRPr="00892C43">
        <w:rPr>
          <w:rFonts w:asciiTheme="minorHAnsi" w:hAnsiTheme="minorHAnsi"/>
          <w:sz w:val="24"/>
          <w:szCs w:val="24"/>
          <w:lang w:val="en-IN"/>
        </w:rPr>
        <w:t xml:space="preserve"> by </w:t>
      </w:r>
      <w:r w:rsidR="0016172C" w:rsidRPr="00892C43">
        <w:rPr>
          <w:rFonts w:asciiTheme="minorHAnsi" w:hAnsiTheme="minorHAnsi"/>
          <w:sz w:val="24"/>
          <w:szCs w:val="24"/>
          <w:lang w:val="en-IN"/>
        </w:rPr>
        <w:t>SCMS</w:t>
      </w:r>
      <w:r w:rsidR="00892C43">
        <w:rPr>
          <w:rFonts w:asciiTheme="minorHAnsi" w:hAnsiTheme="minorHAnsi"/>
          <w:sz w:val="24"/>
          <w:szCs w:val="24"/>
          <w:lang w:val="en-IN"/>
        </w:rPr>
        <w:t>.</w:t>
      </w:r>
      <w:r w:rsidRPr="00892C43">
        <w:rPr>
          <w:rFonts w:asciiTheme="minorHAnsi" w:hAnsiTheme="minorHAnsi"/>
          <w:sz w:val="24"/>
          <w:szCs w:val="24"/>
          <w:lang w:val="en-IN"/>
        </w:rPr>
        <w:t xml:space="preserve"> </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Training Provider should </w:t>
      </w:r>
      <w:r w:rsidR="00EE49FB">
        <w:rPr>
          <w:rFonts w:asciiTheme="minorHAnsi" w:hAnsiTheme="minorHAnsi"/>
          <w:sz w:val="24"/>
          <w:szCs w:val="24"/>
          <w:lang w:val="en-IN"/>
        </w:rPr>
        <w:t xml:space="preserve">ensure to </w:t>
      </w:r>
      <w:r w:rsidRPr="00892C43">
        <w:rPr>
          <w:rFonts w:asciiTheme="minorHAnsi" w:hAnsiTheme="minorHAnsi"/>
          <w:sz w:val="24"/>
          <w:szCs w:val="24"/>
          <w:lang w:val="en-IN"/>
        </w:rPr>
        <w:t xml:space="preserve">have adequate lab infrastructure as per the guidelines set by </w:t>
      </w:r>
      <w:r w:rsidR="0016172C" w:rsidRPr="00892C43">
        <w:rPr>
          <w:rFonts w:asciiTheme="minorHAnsi" w:hAnsiTheme="minorHAnsi"/>
          <w:sz w:val="24"/>
          <w:szCs w:val="24"/>
          <w:lang w:val="en-IN"/>
        </w:rPr>
        <w:t>SCMS.</w:t>
      </w:r>
    </w:p>
    <w:p w:rsidR="00892C43" w:rsidRDefault="00A85FCD"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The </w:t>
      </w:r>
      <w:r w:rsidR="00D93655" w:rsidRPr="00892C43">
        <w:rPr>
          <w:rFonts w:asciiTheme="minorHAnsi" w:hAnsiTheme="minorHAnsi"/>
          <w:sz w:val="24"/>
          <w:szCs w:val="24"/>
          <w:lang w:val="en-IN"/>
        </w:rPr>
        <w:t xml:space="preserve">Training Provider will enter the </w:t>
      </w:r>
      <w:r w:rsidR="00EE49FB">
        <w:rPr>
          <w:rFonts w:asciiTheme="minorHAnsi" w:hAnsiTheme="minorHAnsi"/>
          <w:sz w:val="24"/>
          <w:szCs w:val="24"/>
          <w:lang w:val="en-IN"/>
        </w:rPr>
        <w:t xml:space="preserve">correct and verified </w:t>
      </w:r>
      <w:r w:rsidR="00254AE7">
        <w:rPr>
          <w:rFonts w:asciiTheme="minorHAnsi" w:hAnsiTheme="minorHAnsi"/>
          <w:sz w:val="24"/>
          <w:szCs w:val="24"/>
          <w:lang w:val="en-IN"/>
        </w:rPr>
        <w:t>student details into SDMS to the</w:t>
      </w:r>
      <w:r w:rsidR="00D93655" w:rsidRPr="00892C43">
        <w:rPr>
          <w:rFonts w:asciiTheme="minorHAnsi" w:hAnsiTheme="minorHAnsi"/>
          <w:sz w:val="24"/>
          <w:szCs w:val="24"/>
          <w:lang w:val="en-IN"/>
        </w:rPr>
        <w:t xml:space="preserve"> best of </w:t>
      </w:r>
      <w:r w:rsidR="00254AE7">
        <w:rPr>
          <w:rFonts w:asciiTheme="minorHAnsi" w:hAnsiTheme="minorHAnsi"/>
          <w:sz w:val="24"/>
          <w:szCs w:val="24"/>
          <w:lang w:val="en-IN"/>
        </w:rPr>
        <w:t xml:space="preserve">its </w:t>
      </w:r>
      <w:r w:rsidR="00D93655" w:rsidRPr="00892C43">
        <w:rPr>
          <w:rFonts w:asciiTheme="minorHAnsi" w:hAnsiTheme="minorHAnsi"/>
          <w:sz w:val="24"/>
          <w:szCs w:val="24"/>
          <w:lang w:val="en-IN"/>
        </w:rPr>
        <w:t xml:space="preserve">capacity as deemed thereon. </w:t>
      </w:r>
    </w:p>
    <w:p w:rsidR="00892C43" w:rsidRPr="009558C8" w:rsidRDefault="00D93655" w:rsidP="009558C8">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The Training Provider will ensure a</w:t>
      </w:r>
      <w:r w:rsidR="00B20D33" w:rsidRPr="00892C43">
        <w:rPr>
          <w:rFonts w:asciiTheme="minorHAnsi" w:hAnsiTheme="minorHAnsi"/>
          <w:sz w:val="24"/>
          <w:szCs w:val="24"/>
          <w:lang w:val="en-IN"/>
        </w:rPr>
        <w:t xml:space="preserve">ll candidates have a UID number/authorized Id Card </w:t>
      </w:r>
      <w:r w:rsidRPr="00892C43">
        <w:rPr>
          <w:rFonts w:asciiTheme="minorHAnsi" w:hAnsiTheme="minorHAnsi"/>
          <w:sz w:val="24"/>
          <w:szCs w:val="24"/>
          <w:lang w:val="en-IN"/>
        </w:rPr>
        <w:t>and bank ac</w:t>
      </w:r>
      <w:r w:rsidR="00673AB9" w:rsidRPr="00892C43">
        <w:rPr>
          <w:rFonts w:asciiTheme="minorHAnsi" w:hAnsiTheme="minorHAnsi"/>
          <w:sz w:val="24"/>
          <w:szCs w:val="24"/>
          <w:lang w:val="en-IN"/>
        </w:rPr>
        <w:t>count as applicable for the NDSC</w:t>
      </w:r>
      <w:r w:rsidRPr="00892C43">
        <w:rPr>
          <w:rFonts w:asciiTheme="minorHAnsi" w:hAnsiTheme="minorHAnsi"/>
          <w:sz w:val="24"/>
          <w:szCs w:val="24"/>
          <w:lang w:val="en-IN"/>
        </w:rPr>
        <w:t xml:space="preserve"> Scheme. The T</w:t>
      </w:r>
      <w:r w:rsidR="00A85FCD" w:rsidRPr="00892C43">
        <w:rPr>
          <w:rFonts w:asciiTheme="minorHAnsi" w:hAnsiTheme="minorHAnsi"/>
          <w:sz w:val="24"/>
          <w:szCs w:val="24"/>
          <w:lang w:val="en-IN"/>
        </w:rPr>
        <w:t>raining</w:t>
      </w:r>
      <w:r w:rsidRPr="00892C43">
        <w:rPr>
          <w:rFonts w:asciiTheme="minorHAnsi" w:hAnsiTheme="minorHAnsi"/>
          <w:sz w:val="24"/>
          <w:szCs w:val="24"/>
          <w:lang w:val="en-IN"/>
        </w:rPr>
        <w:t xml:space="preserve"> P</w:t>
      </w:r>
      <w:r w:rsidR="00A85FCD" w:rsidRPr="00892C43">
        <w:rPr>
          <w:rFonts w:asciiTheme="minorHAnsi" w:hAnsiTheme="minorHAnsi"/>
          <w:sz w:val="24"/>
          <w:szCs w:val="24"/>
          <w:lang w:val="en-IN"/>
        </w:rPr>
        <w:t>rovider</w:t>
      </w:r>
      <w:r w:rsidRPr="00892C43">
        <w:rPr>
          <w:rFonts w:asciiTheme="minorHAnsi" w:hAnsiTheme="minorHAnsi"/>
          <w:sz w:val="24"/>
          <w:szCs w:val="24"/>
          <w:lang w:val="en-IN"/>
        </w:rPr>
        <w:t xml:space="preserve"> shall provide adequate assistance to the trainee to facilitate the UID number and a bank account in case the stu</w:t>
      </w:r>
      <w:r w:rsidR="00C076B5" w:rsidRPr="00892C43">
        <w:rPr>
          <w:rFonts w:asciiTheme="minorHAnsi" w:hAnsiTheme="minorHAnsi"/>
          <w:sz w:val="24"/>
          <w:szCs w:val="24"/>
          <w:lang w:val="en-IN"/>
        </w:rPr>
        <w:t>dent does not have one. Nearest</w:t>
      </w:r>
      <w:r w:rsidR="005B4C55" w:rsidRPr="00892C43">
        <w:rPr>
          <w:rFonts w:asciiTheme="minorHAnsi" w:hAnsiTheme="minorHAnsi"/>
          <w:sz w:val="24"/>
          <w:szCs w:val="24"/>
          <w:lang w:val="en-IN"/>
        </w:rPr>
        <w:t xml:space="preserve"> Aadhaar Centre </w:t>
      </w:r>
      <w:r w:rsidRPr="00892C43">
        <w:rPr>
          <w:rFonts w:asciiTheme="minorHAnsi" w:hAnsiTheme="minorHAnsi"/>
          <w:sz w:val="24"/>
          <w:szCs w:val="24"/>
          <w:lang w:val="en-IN"/>
        </w:rPr>
        <w:t xml:space="preserve">will facilitate to fasten the process. </w:t>
      </w:r>
      <w:r w:rsidRPr="009558C8">
        <w:rPr>
          <w:rFonts w:asciiTheme="minorHAnsi" w:hAnsiTheme="minorHAnsi"/>
          <w:sz w:val="24"/>
          <w:szCs w:val="24"/>
          <w:lang w:val="en-IN"/>
        </w:rPr>
        <w:t>Till the time the trainee does not have a UID number and a bank account number, the trainee can use the mobile number to enrol in the training program</w:t>
      </w:r>
      <w:r w:rsidR="00892C43" w:rsidRPr="009558C8">
        <w:rPr>
          <w:rFonts w:asciiTheme="minorHAnsi" w:hAnsiTheme="minorHAnsi"/>
          <w:sz w:val="24"/>
          <w:szCs w:val="24"/>
          <w:lang w:val="en-IN"/>
        </w:rPr>
        <w:t>.</w:t>
      </w:r>
      <w:r w:rsidR="009558C8">
        <w:rPr>
          <w:rFonts w:asciiTheme="minorHAnsi" w:hAnsiTheme="minorHAnsi"/>
          <w:sz w:val="24"/>
          <w:szCs w:val="24"/>
          <w:lang w:val="en-IN"/>
        </w:rPr>
        <w:t xml:space="preserve"> </w:t>
      </w:r>
      <w:r w:rsidRPr="009558C8">
        <w:rPr>
          <w:rFonts w:asciiTheme="minorHAnsi" w:hAnsiTheme="minorHAnsi"/>
          <w:sz w:val="24"/>
          <w:szCs w:val="24"/>
          <w:lang w:val="en-IN"/>
        </w:rPr>
        <w:t>It will be the responsibility of the Training Provider to update the UID and bank account information of the trainee on its receipt. The Training Provider will be liable for any incorrect information entered into SDMS.</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The Training Provider will have to ensure that the start and end date of every batch is entered into SDMS. In case of any delay in the information provided – the T</w:t>
      </w:r>
      <w:r w:rsidR="00A85FCD" w:rsidRPr="00892C43">
        <w:rPr>
          <w:rFonts w:asciiTheme="minorHAnsi" w:hAnsiTheme="minorHAnsi"/>
          <w:sz w:val="24"/>
          <w:szCs w:val="24"/>
          <w:lang w:val="en-IN"/>
        </w:rPr>
        <w:t>raining</w:t>
      </w:r>
      <w:r w:rsidRPr="00892C43">
        <w:rPr>
          <w:rFonts w:asciiTheme="minorHAnsi" w:hAnsiTheme="minorHAnsi"/>
          <w:sz w:val="24"/>
          <w:szCs w:val="24"/>
          <w:lang w:val="en-IN"/>
        </w:rPr>
        <w:t xml:space="preserve"> P</w:t>
      </w:r>
      <w:r w:rsidR="00A85FCD" w:rsidRPr="00892C43">
        <w:rPr>
          <w:rFonts w:asciiTheme="minorHAnsi" w:hAnsiTheme="minorHAnsi"/>
          <w:sz w:val="24"/>
          <w:szCs w:val="24"/>
          <w:lang w:val="en-IN"/>
        </w:rPr>
        <w:t>rovider</w:t>
      </w:r>
      <w:r w:rsidRPr="00892C43">
        <w:rPr>
          <w:rFonts w:asciiTheme="minorHAnsi" w:hAnsiTheme="minorHAnsi"/>
          <w:sz w:val="24"/>
          <w:szCs w:val="24"/>
          <w:lang w:val="en-IN"/>
        </w:rPr>
        <w:t xml:space="preserve"> will be liable for the same. </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The assessment fee has to be transferred electronically to </w:t>
      </w:r>
      <w:r w:rsidR="00EE49FB">
        <w:rPr>
          <w:rFonts w:asciiTheme="minorHAnsi" w:hAnsiTheme="minorHAnsi"/>
          <w:sz w:val="24"/>
          <w:szCs w:val="24"/>
          <w:lang w:val="en-IN"/>
        </w:rPr>
        <w:t xml:space="preserve">the </w:t>
      </w:r>
      <w:r w:rsidR="0016172C" w:rsidRPr="00892C43">
        <w:rPr>
          <w:rFonts w:asciiTheme="minorHAnsi" w:hAnsiTheme="minorHAnsi"/>
          <w:sz w:val="24"/>
          <w:szCs w:val="24"/>
          <w:lang w:val="en-IN"/>
        </w:rPr>
        <w:t>SCMS</w:t>
      </w:r>
      <w:r w:rsidR="00EE49FB">
        <w:rPr>
          <w:rFonts w:asciiTheme="minorHAnsi" w:hAnsiTheme="minorHAnsi"/>
          <w:sz w:val="24"/>
          <w:szCs w:val="24"/>
          <w:lang w:val="en-IN"/>
        </w:rPr>
        <w:t xml:space="preserve"> bank account </w:t>
      </w:r>
      <w:r w:rsidR="00287BA8">
        <w:rPr>
          <w:rFonts w:asciiTheme="minorHAnsi" w:hAnsiTheme="minorHAnsi"/>
          <w:sz w:val="24"/>
          <w:szCs w:val="24"/>
          <w:lang w:val="en-IN"/>
        </w:rPr>
        <w:t>within two days of the batch upload in SDMS.</w:t>
      </w:r>
      <w:r w:rsidRPr="00892C43">
        <w:rPr>
          <w:rFonts w:asciiTheme="minorHAnsi" w:hAnsiTheme="minorHAnsi"/>
          <w:sz w:val="24"/>
          <w:szCs w:val="24"/>
          <w:lang w:val="en-IN"/>
        </w:rPr>
        <w:t xml:space="preserve"> </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In the eventuality of student dropping out of the training program, </w:t>
      </w:r>
      <w:r w:rsidR="00287BA8">
        <w:rPr>
          <w:rFonts w:asciiTheme="minorHAnsi" w:hAnsiTheme="minorHAnsi"/>
          <w:sz w:val="24"/>
          <w:szCs w:val="24"/>
          <w:lang w:val="en-IN"/>
        </w:rPr>
        <w:t>the assessment fee will be non-</w:t>
      </w:r>
      <w:r w:rsidRPr="00892C43">
        <w:rPr>
          <w:rFonts w:asciiTheme="minorHAnsi" w:hAnsiTheme="minorHAnsi"/>
          <w:sz w:val="24"/>
          <w:szCs w:val="24"/>
          <w:lang w:val="en-IN"/>
        </w:rPr>
        <w:t>refundable.</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Training Provider will be expected to provide </w:t>
      </w:r>
      <w:r w:rsidR="00287BA8">
        <w:rPr>
          <w:rFonts w:asciiTheme="minorHAnsi" w:hAnsiTheme="minorHAnsi"/>
          <w:sz w:val="24"/>
          <w:szCs w:val="24"/>
          <w:lang w:val="en-IN"/>
        </w:rPr>
        <w:t>the training as per the declared</w:t>
      </w:r>
      <w:r w:rsidRPr="00892C43">
        <w:rPr>
          <w:rFonts w:asciiTheme="minorHAnsi" w:hAnsiTheme="minorHAnsi"/>
          <w:sz w:val="24"/>
          <w:szCs w:val="24"/>
          <w:lang w:val="en-IN"/>
        </w:rPr>
        <w:t xml:space="preserve"> schedule to the trainee and ensure that the trainee is adequately skilled as per the performance criteria defined in the Q</w:t>
      </w:r>
      <w:r w:rsidR="00DD2364" w:rsidRPr="00892C43">
        <w:rPr>
          <w:rFonts w:asciiTheme="minorHAnsi" w:hAnsiTheme="minorHAnsi"/>
          <w:sz w:val="24"/>
          <w:szCs w:val="24"/>
          <w:lang w:val="en-IN"/>
        </w:rPr>
        <w:t xml:space="preserve">ualification </w:t>
      </w:r>
      <w:r w:rsidRPr="00892C43">
        <w:rPr>
          <w:rFonts w:asciiTheme="minorHAnsi" w:hAnsiTheme="minorHAnsi"/>
          <w:sz w:val="24"/>
          <w:szCs w:val="24"/>
          <w:lang w:val="en-IN"/>
        </w:rPr>
        <w:t>P</w:t>
      </w:r>
      <w:r w:rsidR="00DD2364" w:rsidRPr="00892C43">
        <w:rPr>
          <w:rFonts w:asciiTheme="minorHAnsi" w:hAnsiTheme="minorHAnsi"/>
          <w:sz w:val="24"/>
          <w:szCs w:val="24"/>
          <w:lang w:val="en-IN"/>
        </w:rPr>
        <w:t>acks (QPs)</w:t>
      </w:r>
      <w:r w:rsidRPr="00892C43">
        <w:rPr>
          <w:rFonts w:asciiTheme="minorHAnsi" w:hAnsiTheme="minorHAnsi"/>
          <w:sz w:val="24"/>
          <w:szCs w:val="24"/>
          <w:lang w:val="en-IN"/>
        </w:rPr>
        <w:t xml:space="preserve"> and N</w:t>
      </w:r>
      <w:r w:rsidR="00DD2364" w:rsidRPr="00892C43">
        <w:rPr>
          <w:rFonts w:asciiTheme="minorHAnsi" w:hAnsiTheme="minorHAnsi"/>
          <w:sz w:val="24"/>
          <w:szCs w:val="24"/>
          <w:lang w:val="en-IN"/>
        </w:rPr>
        <w:t xml:space="preserve">ational </w:t>
      </w:r>
      <w:r w:rsidRPr="00892C43">
        <w:rPr>
          <w:rFonts w:asciiTheme="minorHAnsi" w:hAnsiTheme="minorHAnsi"/>
          <w:sz w:val="24"/>
          <w:szCs w:val="24"/>
          <w:lang w:val="en-IN"/>
        </w:rPr>
        <w:t>O</w:t>
      </w:r>
      <w:r w:rsidR="00DD2364" w:rsidRPr="00892C43">
        <w:rPr>
          <w:rFonts w:asciiTheme="minorHAnsi" w:hAnsiTheme="minorHAnsi"/>
          <w:sz w:val="24"/>
          <w:szCs w:val="24"/>
          <w:lang w:val="en-IN"/>
        </w:rPr>
        <w:t xml:space="preserve">ccupational </w:t>
      </w:r>
      <w:r w:rsidRPr="00892C43">
        <w:rPr>
          <w:rFonts w:asciiTheme="minorHAnsi" w:hAnsiTheme="minorHAnsi"/>
          <w:sz w:val="24"/>
          <w:szCs w:val="24"/>
          <w:lang w:val="en-IN"/>
        </w:rPr>
        <w:t>S</w:t>
      </w:r>
      <w:r w:rsidR="00DD2364" w:rsidRPr="00892C43">
        <w:rPr>
          <w:rFonts w:asciiTheme="minorHAnsi" w:hAnsiTheme="minorHAnsi"/>
          <w:sz w:val="24"/>
          <w:szCs w:val="24"/>
          <w:lang w:val="en-IN"/>
        </w:rPr>
        <w:t>tandards</w:t>
      </w:r>
      <w:r w:rsidRPr="00892C43">
        <w:rPr>
          <w:rFonts w:asciiTheme="minorHAnsi" w:hAnsiTheme="minorHAnsi"/>
          <w:sz w:val="24"/>
          <w:szCs w:val="24"/>
          <w:lang w:val="en-IN"/>
        </w:rPr>
        <w:t xml:space="preserve"> </w:t>
      </w:r>
      <w:r w:rsidR="00DD2364" w:rsidRPr="00892C43">
        <w:rPr>
          <w:rFonts w:asciiTheme="minorHAnsi" w:hAnsiTheme="minorHAnsi"/>
          <w:sz w:val="24"/>
          <w:szCs w:val="24"/>
          <w:lang w:val="en-IN"/>
        </w:rPr>
        <w:t>(NOSs)</w:t>
      </w:r>
      <w:r w:rsidR="00892C43">
        <w:rPr>
          <w:rFonts w:asciiTheme="minorHAnsi" w:hAnsiTheme="minorHAnsi"/>
          <w:sz w:val="24"/>
          <w:szCs w:val="24"/>
          <w:lang w:val="en-IN"/>
        </w:rPr>
        <w:t>.</w:t>
      </w:r>
    </w:p>
    <w:p w:rsidR="00892C43" w:rsidRDefault="00DD2364"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Training Provider will ensure </w:t>
      </w:r>
      <w:r w:rsidR="00FA417D" w:rsidRPr="00892C43">
        <w:rPr>
          <w:rFonts w:asciiTheme="minorHAnsi" w:hAnsiTheme="minorHAnsi"/>
          <w:sz w:val="24"/>
          <w:szCs w:val="24"/>
          <w:lang w:val="en-IN"/>
        </w:rPr>
        <w:t xml:space="preserve">trade wise selection/enrolment of </w:t>
      </w:r>
      <w:r w:rsidR="00D93655" w:rsidRPr="00892C43">
        <w:rPr>
          <w:rFonts w:asciiTheme="minorHAnsi" w:hAnsiTheme="minorHAnsi"/>
          <w:sz w:val="24"/>
          <w:szCs w:val="24"/>
          <w:lang w:val="en-IN"/>
        </w:rPr>
        <w:t>minimum 25 candidates</w:t>
      </w:r>
      <w:r w:rsidR="00AD0D4E" w:rsidRPr="00892C43">
        <w:rPr>
          <w:rFonts w:asciiTheme="minorHAnsi" w:hAnsiTheme="minorHAnsi"/>
          <w:sz w:val="24"/>
          <w:szCs w:val="24"/>
          <w:lang w:val="en-IN"/>
        </w:rPr>
        <w:t xml:space="preserve"> </w:t>
      </w:r>
      <w:r w:rsidR="00FA417D" w:rsidRPr="00892C43">
        <w:rPr>
          <w:rFonts w:asciiTheme="minorHAnsi" w:hAnsiTheme="minorHAnsi"/>
          <w:sz w:val="24"/>
          <w:szCs w:val="24"/>
          <w:lang w:val="en-IN"/>
        </w:rPr>
        <w:t>per batch as per qualification eligibility mentioned in respective Qualification Pack</w:t>
      </w:r>
      <w:r w:rsidR="00C076B5" w:rsidRPr="00892C43">
        <w:rPr>
          <w:rFonts w:asciiTheme="minorHAnsi" w:hAnsiTheme="minorHAnsi"/>
          <w:sz w:val="24"/>
          <w:szCs w:val="24"/>
          <w:lang w:val="en-IN"/>
        </w:rPr>
        <w:t>.</w:t>
      </w:r>
    </w:p>
    <w:p w:rsidR="00892C43"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 xml:space="preserve">The Training Provider will intimate </w:t>
      </w:r>
      <w:r w:rsidR="0016172C" w:rsidRPr="00892C43">
        <w:rPr>
          <w:rFonts w:asciiTheme="minorHAnsi" w:hAnsiTheme="minorHAnsi"/>
          <w:sz w:val="24"/>
          <w:szCs w:val="24"/>
          <w:lang w:val="en-IN"/>
        </w:rPr>
        <w:t xml:space="preserve">SCMS </w:t>
      </w:r>
      <w:r w:rsidRPr="00892C43">
        <w:rPr>
          <w:rFonts w:asciiTheme="minorHAnsi" w:hAnsiTheme="minorHAnsi"/>
          <w:sz w:val="24"/>
          <w:szCs w:val="24"/>
          <w:lang w:val="en-IN"/>
        </w:rPr>
        <w:t xml:space="preserve">at least 20 days before the date of conduct of </w:t>
      </w:r>
      <w:r w:rsidR="00287BA8">
        <w:rPr>
          <w:rFonts w:asciiTheme="minorHAnsi" w:hAnsiTheme="minorHAnsi"/>
          <w:sz w:val="24"/>
          <w:szCs w:val="24"/>
          <w:lang w:val="en-IN"/>
        </w:rPr>
        <w:t>Assessments</w:t>
      </w:r>
      <w:r w:rsidRPr="00892C43">
        <w:rPr>
          <w:rFonts w:asciiTheme="minorHAnsi" w:hAnsiTheme="minorHAnsi"/>
          <w:sz w:val="24"/>
          <w:szCs w:val="24"/>
          <w:lang w:val="en-IN"/>
        </w:rPr>
        <w:t xml:space="preserve">. </w:t>
      </w:r>
    </w:p>
    <w:p w:rsidR="00287BA8"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287BA8">
        <w:rPr>
          <w:rFonts w:asciiTheme="minorHAnsi" w:hAnsiTheme="minorHAnsi"/>
          <w:sz w:val="24"/>
          <w:szCs w:val="24"/>
          <w:lang w:val="en-IN"/>
        </w:rPr>
        <w:t xml:space="preserve">The </w:t>
      </w:r>
      <w:r w:rsidR="00287BA8" w:rsidRPr="00287BA8">
        <w:rPr>
          <w:rFonts w:asciiTheme="minorHAnsi" w:hAnsiTheme="minorHAnsi"/>
          <w:sz w:val="24"/>
          <w:szCs w:val="24"/>
          <w:lang w:val="en-IN"/>
        </w:rPr>
        <w:t xml:space="preserve">Training Provider is allowed to take </w:t>
      </w:r>
      <w:r w:rsidRPr="00287BA8">
        <w:rPr>
          <w:rFonts w:asciiTheme="minorHAnsi" w:hAnsiTheme="minorHAnsi"/>
          <w:sz w:val="24"/>
          <w:szCs w:val="24"/>
          <w:lang w:val="en-IN"/>
        </w:rPr>
        <w:t xml:space="preserve">the assessment as many times as </w:t>
      </w:r>
      <w:r w:rsidR="00287BA8" w:rsidRPr="00287BA8">
        <w:rPr>
          <w:rFonts w:asciiTheme="minorHAnsi" w:hAnsiTheme="minorHAnsi"/>
          <w:sz w:val="24"/>
          <w:szCs w:val="24"/>
          <w:lang w:val="en-IN"/>
        </w:rPr>
        <w:t>it wants by paying the assessment</w:t>
      </w:r>
      <w:r w:rsidRPr="00287BA8">
        <w:rPr>
          <w:rFonts w:asciiTheme="minorHAnsi" w:hAnsiTheme="minorHAnsi"/>
          <w:sz w:val="24"/>
          <w:szCs w:val="24"/>
          <w:lang w:val="en-IN"/>
        </w:rPr>
        <w:t xml:space="preserve"> fee each time. </w:t>
      </w:r>
    </w:p>
    <w:p w:rsidR="00892C43" w:rsidRPr="00287BA8" w:rsidRDefault="00D93655"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287BA8">
        <w:rPr>
          <w:rFonts w:asciiTheme="minorHAnsi" w:hAnsiTheme="minorHAnsi"/>
          <w:sz w:val="24"/>
          <w:szCs w:val="24"/>
          <w:lang w:val="en-IN"/>
        </w:rPr>
        <w:t>Only Indian nationals can participate in the scheme</w:t>
      </w:r>
      <w:r w:rsidR="000A6CD4" w:rsidRPr="00287BA8">
        <w:rPr>
          <w:rFonts w:asciiTheme="minorHAnsi" w:hAnsiTheme="minorHAnsi"/>
          <w:sz w:val="24"/>
          <w:szCs w:val="24"/>
          <w:lang w:val="en-IN"/>
        </w:rPr>
        <w:t>.</w:t>
      </w:r>
    </w:p>
    <w:p w:rsidR="00892C43" w:rsidRDefault="000C12EF" w:rsidP="009E582D">
      <w:pPr>
        <w:pStyle w:val="ListParagraph"/>
        <w:keepNext/>
        <w:keepLines/>
        <w:widowControl w:val="0"/>
        <w:numPr>
          <w:ilvl w:val="0"/>
          <w:numId w:val="21"/>
        </w:numPr>
        <w:tabs>
          <w:tab w:val="left" w:pos="810"/>
        </w:tabs>
        <w:spacing w:after="120" w:line="240" w:lineRule="auto"/>
        <w:ind w:left="810" w:hanging="450"/>
        <w:jc w:val="both"/>
        <w:rPr>
          <w:rFonts w:asciiTheme="minorHAnsi" w:hAnsiTheme="minorHAnsi"/>
          <w:sz w:val="24"/>
          <w:szCs w:val="24"/>
          <w:lang w:val="en-IN"/>
        </w:rPr>
      </w:pPr>
      <w:r w:rsidRPr="00892C43">
        <w:rPr>
          <w:rFonts w:asciiTheme="minorHAnsi" w:hAnsiTheme="minorHAnsi"/>
          <w:sz w:val="24"/>
          <w:szCs w:val="24"/>
          <w:lang w:val="en-IN"/>
        </w:rPr>
        <w:t>SCMS will</w:t>
      </w:r>
      <w:r w:rsidR="00D93655" w:rsidRPr="00892C43">
        <w:rPr>
          <w:rFonts w:asciiTheme="minorHAnsi" w:hAnsiTheme="minorHAnsi"/>
          <w:sz w:val="24"/>
          <w:szCs w:val="24"/>
          <w:lang w:val="en-IN"/>
        </w:rPr>
        <w:t xml:space="preserve"> declare the results in 10 working days after</w:t>
      </w:r>
      <w:r w:rsidR="00B41924">
        <w:rPr>
          <w:rFonts w:asciiTheme="minorHAnsi" w:hAnsiTheme="minorHAnsi"/>
          <w:sz w:val="24"/>
          <w:szCs w:val="24"/>
          <w:lang w:val="en-IN"/>
        </w:rPr>
        <w:t xml:space="preserve"> the assessment and Training Provider shall be able to download </w:t>
      </w:r>
      <w:r w:rsidR="00D93655" w:rsidRPr="00892C43">
        <w:rPr>
          <w:rFonts w:asciiTheme="minorHAnsi" w:hAnsiTheme="minorHAnsi"/>
          <w:sz w:val="24"/>
          <w:szCs w:val="24"/>
          <w:lang w:val="en-IN"/>
        </w:rPr>
        <w:t xml:space="preserve">certificates </w:t>
      </w:r>
      <w:r w:rsidR="00B41924">
        <w:rPr>
          <w:rFonts w:asciiTheme="minorHAnsi" w:hAnsiTheme="minorHAnsi"/>
          <w:sz w:val="24"/>
          <w:szCs w:val="24"/>
          <w:lang w:val="en-IN"/>
        </w:rPr>
        <w:t>post same from SDMS</w:t>
      </w:r>
      <w:r w:rsidR="000A6CD4" w:rsidRPr="00892C43">
        <w:rPr>
          <w:rFonts w:asciiTheme="minorHAnsi" w:hAnsiTheme="minorHAnsi"/>
          <w:sz w:val="24"/>
          <w:szCs w:val="24"/>
          <w:lang w:val="en-IN"/>
        </w:rPr>
        <w:t>.</w:t>
      </w:r>
      <w:r w:rsidR="00F82D09" w:rsidRPr="00892C43">
        <w:rPr>
          <w:rFonts w:asciiTheme="minorHAnsi" w:hAnsiTheme="minorHAnsi"/>
          <w:sz w:val="24"/>
          <w:szCs w:val="24"/>
          <w:lang w:val="en-IN"/>
        </w:rPr>
        <w:t xml:space="preserve"> </w:t>
      </w:r>
      <w:r w:rsidR="006C2C61" w:rsidRPr="00892C43">
        <w:rPr>
          <w:rFonts w:asciiTheme="minorHAnsi" w:hAnsiTheme="minorHAnsi"/>
          <w:sz w:val="24"/>
          <w:szCs w:val="24"/>
          <w:lang w:val="en-IN"/>
        </w:rPr>
        <w:t xml:space="preserve">Timely </w:t>
      </w:r>
      <w:r w:rsidR="00E310C4" w:rsidRPr="00892C43">
        <w:rPr>
          <w:rFonts w:asciiTheme="minorHAnsi" w:hAnsiTheme="minorHAnsi"/>
          <w:sz w:val="24"/>
          <w:szCs w:val="24"/>
          <w:lang w:val="en-IN"/>
        </w:rPr>
        <w:t>declar</w:t>
      </w:r>
      <w:r w:rsidR="006C2C61" w:rsidRPr="00892C43">
        <w:rPr>
          <w:rFonts w:asciiTheme="minorHAnsi" w:hAnsiTheme="minorHAnsi"/>
          <w:sz w:val="24"/>
          <w:szCs w:val="24"/>
          <w:lang w:val="en-IN"/>
        </w:rPr>
        <w:t xml:space="preserve">ation of </w:t>
      </w:r>
      <w:r w:rsidR="00B41924">
        <w:rPr>
          <w:rFonts w:asciiTheme="minorHAnsi" w:hAnsiTheme="minorHAnsi"/>
          <w:sz w:val="24"/>
          <w:szCs w:val="24"/>
          <w:lang w:val="en-IN"/>
        </w:rPr>
        <w:t>the results and/or distribution of</w:t>
      </w:r>
      <w:r w:rsidR="00E310C4" w:rsidRPr="00892C43">
        <w:rPr>
          <w:rFonts w:asciiTheme="minorHAnsi" w:hAnsiTheme="minorHAnsi"/>
          <w:sz w:val="24"/>
          <w:szCs w:val="24"/>
          <w:lang w:val="en-IN"/>
        </w:rPr>
        <w:t xml:space="preserve"> the certificates</w:t>
      </w:r>
      <w:r w:rsidR="00B41924">
        <w:rPr>
          <w:rFonts w:asciiTheme="minorHAnsi" w:hAnsiTheme="minorHAnsi"/>
          <w:sz w:val="24"/>
          <w:szCs w:val="24"/>
          <w:lang w:val="en-IN"/>
        </w:rPr>
        <w:t xml:space="preserve"> to the trainees</w:t>
      </w:r>
      <w:r w:rsidR="00E310C4" w:rsidRPr="00892C43">
        <w:rPr>
          <w:rFonts w:asciiTheme="minorHAnsi" w:hAnsiTheme="minorHAnsi"/>
          <w:sz w:val="24"/>
          <w:szCs w:val="24"/>
          <w:lang w:val="en-IN"/>
        </w:rPr>
        <w:t xml:space="preserve"> shall </w:t>
      </w:r>
      <w:r w:rsidR="00F82D09" w:rsidRPr="00892C43">
        <w:rPr>
          <w:rFonts w:asciiTheme="minorHAnsi" w:hAnsiTheme="minorHAnsi"/>
          <w:sz w:val="24"/>
          <w:szCs w:val="24"/>
          <w:lang w:val="en-IN"/>
        </w:rPr>
        <w:t xml:space="preserve">be the liability of </w:t>
      </w:r>
      <w:r w:rsidR="00B41924">
        <w:rPr>
          <w:rFonts w:asciiTheme="minorHAnsi" w:hAnsiTheme="minorHAnsi"/>
          <w:sz w:val="24"/>
          <w:szCs w:val="24"/>
          <w:lang w:val="en-IN"/>
        </w:rPr>
        <w:t xml:space="preserve">Training Provider </w:t>
      </w:r>
      <w:r w:rsidR="006C2C61" w:rsidRPr="00892C43">
        <w:rPr>
          <w:rFonts w:asciiTheme="minorHAnsi" w:hAnsiTheme="minorHAnsi"/>
          <w:sz w:val="24"/>
          <w:szCs w:val="24"/>
          <w:lang w:val="en-IN"/>
        </w:rPr>
        <w:t xml:space="preserve">and shall be responsible for any delay in this regard and shall keep </w:t>
      </w:r>
      <w:r w:rsidR="00B41924">
        <w:rPr>
          <w:rFonts w:asciiTheme="minorHAnsi" w:hAnsiTheme="minorHAnsi"/>
          <w:sz w:val="24"/>
          <w:szCs w:val="24"/>
          <w:lang w:val="en-IN"/>
        </w:rPr>
        <w:t>SCMS informed</w:t>
      </w:r>
      <w:r w:rsidR="006C2C61" w:rsidRPr="00892C43">
        <w:rPr>
          <w:rFonts w:asciiTheme="minorHAnsi" w:hAnsiTheme="minorHAnsi"/>
          <w:sz w:val="24"/>
          <w:szCs w:val="24"/>
          <w:lang w:val="en-IN"/>
        </w:rPr>
        <w:t xml:space="preserve"> in this regard</w:t>
      </w:r>
      <w:r w:rsidR="00F82D09" w:rsidRPr="00892C43">
        <w:rPr>
          <w:rFonts w:asciiTheme="minorHAnsi" w:hAnsiTheme="minorHAnsi"/>
          <w:sz w:val="24"/>
          <w:szCs w:val="24"/>
          <w:lang w:val="en-IN"/>
        </w:rPr>
        <w:t>.</w:t>
      </w:r>
      <w:r w:rsidR="006C2C61" w:rsidRPr="00892C43">
        <w:rPr>
          <w:rFonts w:asciiTheme="minorHAnsi" w:hAnsiTheme="minorHAnsi"/>
          <w:sz w:val="24"/>
          <w:szCs w:val="24"/>
          <w:lang w:val="en-IN"/>
        </w:rPr>
        <w:t xml:space="preserve"> </w:t>
      </w:r>
    </w:p>
    <w:p w:rsidR="00892C43" w:rsidRDefault="00892C43" w:rsidP="00892C43">
      <w:pPr>
        <w:pStyle w:val="ListParagraph"/>
        <w:keepNext/>
        <w:keepLines/>
        <w:widowControl w:val="0"/>
        <w:tabs>
          <w:tab w:val="left" w:pos="851"/>
        </w:tabs>
        <w:spacing w:after="120" w:line="240" w:lineRule="auto"/>
        <w:ind w:left="850"/>
        <w:jc w:val="both"/>
        <w:rPr>
          <w:rFonts w:asciiTheme="minorHAnsi" w:hAnsiTheme="minorHAnsi"/>
          <w:sz w:val="24"/>
          <w:szCs w:val="24"/>
          <w:lang w:val="en-IN"/>
        </w:rPr>
      </w:pPr>
    </w:p>
    <w:p w:rsidR="00892C43" w:rsidRDefault="002A5556" w:rsidP="006E42AF">
      <w:pPr>
        <w:pStyle w:val="ListParagraph"/>
        <w:keepNext/>
        <w:keepLines/>
        <w:widowControl w:val="0"/>
        <w:numPr>
          <w:ilvl w:val="0"/>
          <w:numId w:val="20"/>
        </w:numPr>
        <w:tabs>
          <w:tab w:val="left" w:pos="270"/>
        </w:tabs>
        <w:spacing w:after="120" w:line="240" w:lineRule="auto"/>
        <w:ind w:left="270" w:hanging="270"/>
        <w:jc w:val="both"/>
        <w:rPr>
          <w:rFonts w:asciiTheme="minorHAnsi" w:hAnsiTheme="minorHAnsi"/>
          <w:sz w:val="24"/>
          <w:szCs w:val="24"/>
          <w:lang w:val="en-IN"/>
        </w:rPr>
      </w:pPr>
      <w:r>
        <w:rPr>
          <w:rFonts w:asciiTheme="minorHAnsi" w:hAnsiTheme="minorHAnsi"/>
          <w:sz w:val="24"/>
          <w:szCs w:val="24"/>
          <w:lang w:val="en-IN"/>
        </w:rPr>
        <w:t>Both t</w:t>
      </w:r>
      <w:r w:rsidR="00D93655" w:rsidRPr="00892C43">
        <w:rPr>
          <w:rFonts w:asciiTheme="minorHAnsi" w:hAnsiTheme="minorHAnsi"/>
          <w:sz w:val="24"/>
          <w:szCs w:val="24"/>
          <w:lang w:val="en-IN"/>
        </w:rPr>
        <w:t xml:space="preserve">he </w:t>
      </w:r>
      <w:r w:rsidR="00E310C4" w:rsidRPr="00892C43">
        <w:rPr>
          <w:rFonts w:asciiTheme="minorHAnsi" w:hAnsiTheme="minorHAnsi"/>
          <w:sz w:val="24"/>
          <w:szCs w:val="24"/>
          <w:lang w:val="en-IN"/>
        </w:rPr>
        <w:t>Parties</w:t>
      </w:r>
      <w:r w:rsidR="00D93655" w:rsidRPr="00892C43">
        <w:rPr>
          <w:rFonts w:asciiTheme="minorHAnsi" w:hAnsiTheme="minorHAnsi"/>
          <w:sz w:val="24"/>
          <w:szCs w:val="24"/>
          <w:lang w:val="en-IN"/>
        </w:rPr>
        <w:t xml:space="preserve"> </w:t>
      </w:r>
      <w:r>
        <w:rPr>
          <w:rFonts w:asciiTheme="minorHAnsi" w:hAnsiTheme="minorHAnsi"/>
          <w:sz w:val="24"/>
          <w:szCs w:val="24"/>
          <w:lang w:val="en-IN"/>
        </w:rPr>
        <w:t xml:space="preserve">agree to </w:t>
      </w:r>
      <w:r w:rsidR="00D93655" w:rsidRPr="00892C43">
        <w:rPr>
          <w:rFonts w:asciiTheme="minorHAnsi" w:hAnsiTheme="minorHAnsi"/>
          <w:sz w:val="24"/>
          <w:szCs w:val="24"/>
          <w:lang w:val="en-IN"/>
        </w:rPr>
        <w:t xml:space="preserve">abide </w:t>
      </w:r>
      <w:r>
        <w:rPr>
          <w:rFonts w:asciiTheme="minorHAnsi" w:hAnsiTheme="minorHAnsi"/>
          <w:sz w:val="24"/>
          <w:szCs w:val="24"/>
          <w:lang w:val="en-IN"/>
        </w:rPr>
        <w:t xml:space="preserve">by </w:t>
      </w:r>
      <w:r w:rsidR="00D93655" w:rsidRPr="00892C43">
        <w:rPr>
          <w:rFonts w:asciiTheme="minorHAnsi" w:hAnsiTheme="minorHAnsi"/>
          <w:sz w:val="24"/>
          <w:szCs w:val="24"/>
          <w:lang w:val="en-IN"/>
        </w:rPr>
        <w:t>this</w:t>
      </w:r>
      <w:r w:rsidR="00D2108A" w:rsidRPr="00892C43">
        <w:rPr>
          <w:rFonts w:asciiTheme="minorHAnsi" w:hAnsiTheme="minorHAnsi"/>
          <w:sz w:val="24"/>
          <w:szCs w:val="24"/>
          <w:lang w:val="en-IN"/>
        </w:rPr>
        <w:t xml:space="preserve"> </w:t>
      </w:r>
      <w:r w:rsidR="006C2C61" w:rsidRPr="00892C43">
        <w:rPr>
          <w:rFonts w:asciiTheme="minorHAnsi" w:hAnsiTheme="minorHAnsi"/>
          <w:sz w:val="24"/>
          <w:szCs w:val="24"/>
          <w:lang w:val="en-IN"/>
        </w:rPr>
        <w:t>MOU</w:t>
      </w:r>
      <w:r>
        <w:rPr>
          <w:rFonts w:asciiTheme="minorHAnsi" w:hAnsiTheme="minorHAnsi"/>
          <w:sz w:val="24"/>
          <w:szCs w:val="24"/>
          <w:lang w:val="en-IN"/>
        </w:rPr>
        <w:t>. The MOU</w:t>
      </w:r>
      <w:r w:rsidR="00D93655" w:rsidRPr="00892C43">
        <w:rPr>
          <w:rFonts w:asciiTheme="minorHAnsi" w:hAnsiTheme="minorHAnsi"/>
          <w:sz w:val="24"/>
          <w:szCs w:val="24"/>
          <w:lang w:val="en-IN"/>
        </w:rPr>
        <w:t xml:space="preserve"> </w:t>
      </w:r>
      <w:r>
        <w:rPr>
          <w:rFonts w:asciiTheme="minorHAnsi" w:hAnsiTheme="minorHAnsi"/>
          <w:sz w:val="24"/>
          <w:szCs w:val="24"/>
          <w:lang w:val="en-IN"/>
        </w:rPr>
        <w:t>shall</w:t>
      </w:r>
      <w:r w:rsidR="00D93655" w:rsidRPr="00892C43">
        <w:rPr>
          <w:rFonts w:asciiTheme="minorHAnsi" w:hAnsiTheme="minorHAnsi"/>
          <w:sz w:val="24"/>
          <w:szCs w:val="24"/>
          <w:lang w:val="en-IN"/>
        </w:rPr>
        <w:t xml:space="preserve"> be valid for a period </w:t>
      </w:r>
      <w:r w:rsidR="007431CC" w:rsidRPr="00892C43">
        <w:rPr>
          <w:rFonts w:asciiTheme="minorHAnsi" w:hAnsiTheme="minorHAnsi"/>
          <w:sz w:val="24"/>
          <w:szCs w:val="24"/>
          <w:lang w:val="en-IN"/>
        </w:rPr>
        <w:t xml:space="preserve">of </w:t>
      </w:r>
      <w:r w:rsidR="004375C6" w:rsidRPr="00892C43">
        <w:rPr>
          <w:rFonts w:asciiTheme="minorHAnsi" w:hAnsiTheme="minorHAnsi"/>
          <w:sz w:val="24"/>
          <w:szCs w:val="24"/>
          <w:lang w:val="en-IN"/>
        </w:rPr>
        <w:t>two</w:t>
      </w:r>
      <w:r w:rsidR="007431CC" w:rsidRPr="00892C43">
        <w:rPr>
          <w:rFonts w:asciiTheme="minorHAnsi" w:hAnsiTheme="minorHAnsi"/>
          <w:sz w:val="24"/>
          <w:szCs w:val="24"/>
          <w:lang w:val="en-IN"/>
        </w:rPr>
        <w:t xml:space="preserve"> year</w:t>
      </w:r>
      <w:r w:rsidR="00C076B5" w:rsidRPr="00892C43">
        <w:rPr>
          <w:rFonts w:asciiTheme="minorHAnsi" w:hAnsiTheme="minorHAnsi"/>
          <w:sz w:val="24"/>
          <w:szCs w:val="24"/>
          <w:lang w:val="en-IN"/>
        </w:rPr>
        <w:t>s</w:t>
      </w:r>
      <w:r w:rsidR="00B41924">
        <w:rPr>
          <w:rFonts w:asciiTheme="minorHAnsi" w:hAnsiTheme="minorHAnsi"/>
          <w:sz w:val="24"/>
          <w:szCs w:val="24"/>
          <w:lang w:val="en-IN"/>
        </w:rPr>
        <w:t xml:space="preserve"> </w:t>
      </w:r>
      <w:r>
        <w:rPr>
          <w:rFonts w:asciiTheme="minorHAnsi" w:hAnsiTheme="minorHAnsi"/>
          <w:sz w:val="24"/>
          <w:szCs w:val="24"/>
          <w:lang w:val="en-IN"/>
        </w:rPr>
        <w:t>from date</w:t>
      </w:r>
      <w:r w:rsidR="00B41924">
        <w:rPr>
          <w:rFonts w:asciiTheme="minorHAnsi" w:hAnsiTheme="minorHAnsi"/>
          <w:sz w:val="24"/>
          <w:szCs w:val="24"/>
          <w:lang w:val="en-IN"/>
        </w:rPr>
        <w:t xml:space="preserve"> of</w:t>
      </w:r>
      <w:r>
        <w:rPr>
          <w:rFonts w:asciiTheme="minorHAnsi" w:hAnsiTheme="minorHAnsi"/>
          <w:sz w:val="24"/>
          <w:szCs w:val="24"/>
          <w:lang w:val="en-IN"/>
        </w:rPr>
        <w:t xml:space="preserve"> signing</w:t>
      </w:r>
      <w:r w:rsidR="00B41924">
        <w:rPr>
          <w:rFonts w:asciiTheme="minorHAnsi" w:hAnsiTheme="minorHAnsi"/>
          <w:sz w:val="24"/>
          <w:szCs w:val="24"/>
          <w:lang w:val="en-IN"/>
        </w:rPr>
        <w:t>.</w:t>
      </w:r>
      <w:r w:rsidR="004375C6" w:rsidRPr="00892C43">
        <w:rPr>
          <w:rFonts w:asciiTheme="minorHAnsi" w:hAnsiTheme="minorHAnsi"/>
          <w:sz w:val="24"/>
          <w:szCs w:val="24"/>
          <w:lang w:val="en-IN"/>
        </w:rPr>
        <w:t xml:space="preserve"> </w:t>
      </w:r>
    </w:p>
    <w:p w:rsidR="002A5556" w:rsidRDefault="002A5556" w:rsidP="006E42AF">
      <w:pPr>
        <w:pStyle w:val="ListParagraph"/>
        <w:keepNext/>
        <w:keepLines/>
        <w:widowControl w:val="0"/>
        <w:tabs>
          <w:tab w:val="left" w:pos="270"/>
        </w:tabs>
        <w:spacing w:after="120" w:line="240" w:lineRule="auto"/>
        <w:ind w:left="270" w:hanging="270"/>
        <w:jc w:val="both"/>
        <w:rPr>
          <w:rFonts w:asciiTheme="minorHAnsi" w:hAnsiTheme="minorHAnsi"/>
          <w:sz w:val="24"/>
          <w:szCs w:val="24"/>
          <w:lang w:val="en-IN"/>
        </w:rPr>
      </w:pPr>
    </w:p>
    <w:p w:rsidR="00892C43" w:rsidRDefault="00D93655" w:rsidP="006E42AF">
      <w:pPr>
        <w:pStyle w:val="ListParagraph"/>
        <w:keepNext/>
        <w:keepLines/>
        <w:widowControl w:val="0"/>
        <w:numPr>
          <w:ilvl w:val="0"/>
          <w:numId w:val="20"/>
        </w:numPr>
        <w:tabs>
          <w:tab w:val="left" w:pos="360"/>
        </w:tabs>
        <w:spacing w:after="120" w:line="240" w:lineRule="auto"/>
        <w:ind w:left="270" w:hanging="270"/>
        <w:jc w:val="both"/>
        <w:rPr>
          <w:rFonts w:asciiTheme="minorHAnsi" w:hAnsiTheme="minorHAnsi"/>
          <w:sz w:val="24"/>
          <w:szCs w:val="24"/>
          <w:lang w:val="en-IN"/>
        </w:rPr>
      </w:pPr>
      <w:r w:rsidRPr="00F46831">
        <w:rPr>
          <w:rFonts w:asciiTheme="minorHAnsi" w:hAnsiTheme="minorHAnsi"/>
          <w:sz w:val="24"/>
          <w:szCs w:val="24"/>
          <w:lang w:val="en-IN"/>
        </w:rPr>
        <w:t xml:space="preserve">The Training Provider should inform </w:t>
      </w:r>
      <w:r w:rsidR="0016172C" w:rsidRPr="00F46831">
        <w:rPr>
          <w:rFonts w:asciiTheme="minorHAnsi" w:hAnsiTheme="minorHAnsi"/>
          <w:sz w:val="24"/>
          <w:szCs w:val="24"/>
          <w:lang w:val="en-IN"/>
        </w:rPr>
        <w:t>SCMS</w:t>
      </w:r>
      <w:r w:rsidR="002A5556">
        <w:rPr>
          <w:rFonts w:asciiTheme="minorHAnsi" w:hAnsiTheme="minorHAnsi"/>
          <w:sz w:val="24"/>
          <w:szCs w:val="24"/>
          <w:lang w:val="en-IN"/>
        </w:rPr>
        <w:t xml:space="preserve"> </w:t>
      </w:r>
      <w:r w:rsidR="002A5556" w:rsidRPr="00F46831">
        <w:rPr>
          <w:rFonts w:asciiTheme="minorHAnsi" w:hAnsiTheme="minorHAnsi"/>
          <w:sz w:val="24"/>
          <w:szCs w:val="24"/>
          <w:lang w:val="en-IN"/>
        </w:rPr>
        <w:t>in writing</w:t>
      </w:r>
      <w:r w:rsidRPr="00F46831">
        <w:rPr>
          <w:rFonts w:asciiTheme="minorHAnsi" w:hAnsiTheme="minorHAnsi"/>
          <w:sz w:val="24"/>
          <w:szCs w:val="24"/>
          <w:lang w:val="en-IN"/>
        </w:rPr>
        <w:t xml:space="preserve"> at least one month in advance in case of their intention to discontinue the services to be provided under this </w:t>
      </w:r>
      <w:r w:rsidR="006C2C61" w:rsidRPr="00F46831">
        <w:rPr>
          <w:rFonts w:asciiTheme="minorHAnsi" w:hAnsiTheme="minorHAnsi"/>
          <w:sz w:val="24"/>
          <w:szCs w:val="24"/>
          <w:lang w:val="en-IN"/>
        </w:rPr>
        <w:t>MOU</w:t>
      </w:r>
      <w:r w:rsidRPr="00F46831">
        <w:rPr>
          <w:rFonts w:asciiTheme="minorHAnsi" w:hAnsiTheme="minorHAnsi"/>
          <w:sz w:val="24"/>
          <w:szCs w:val="24"/>
          <w:lang w:val="en-IN"/>
        </w:rPr>
        <w:t xml:space="preserve"> and handover all the documents and material which the Training Provider will be possessing. The Training Provider is obliged to only complete the trainings that have already commenced prior to such termination date of notice aforesaid.  </w:t>
      </w:r>
    </w:p>
    <w:p w:rsidR="009E582D" w:rsidRDefault="009E582D" w:rsidP="009E582D">
      <w:pPr>
        <w:pStyle w:val="ListParagraph"/>
        <w:keepNext/>
        <w:keepLines/>
        <w:widowControl w:val="0"/>
        <w:tabs>
          <w:tab w:val="left" w:pos="360"/>
        </w:tabs>
        <w:spacing w:after="120" w:line="240" w:lineRule="auto"/>
        <w:ind w:left="270"/>
        <w:jc w:val="both"/>
        <w:rPr>
          <w:rFonts w:asciiTheme="minorHAnsi" w:hAnsiTheme="minorHAnsi"/>
          <w:sz w:val="24"/>
          <w:szCs w:val="24"/>
          <w:lang w:val="en-IN"/>
        </w:rPr>
      </w:pPr>
    </w:p>
    <w:p w:rsidR="009E582D" w:rsidRPr="009E582D" w:rsidRDefault="009E582D" w:rsidP="009E582D">
      <w:pPr>
        <w:pStyle w:val="ListParagraph"/>
        <w:keepNext/>
        <w:keepLines/>
        <w:widowControl w:val="0"/>
        <w:numPr>
          <w:ilvl w:val="0"/>
          <w:numId w:val="20"/>
        </w:numPr>
        <w:tabs>
          <w:tab w:val="left" w:pos="1080"/>
        </w:tabs>
        <w:spacing w:after="120" w:line="240" w:lineRule="auto"/>
        <w:jc w:val="both"/>
        <w:rPr>
          <w:rFonts w:asciiTheme="minorHAnsi" w:hAnsiTheme="minorHAnsi"/>
          <w:sz w:val="24"/>
          <w:szCs w:val="24"/>
          <w:lang w:val="en-IN"/>
        </w:rPr>
      </w:pPr>
      <w:r w:rsidRPr="009E582D">
        <w:rPr>
          <w:rFonts w:asciiTheme="minorHAnsi" w:hAnsiTheme="minorHAnsi"/>
          <w:sz w:val="24"/>
          <w:szCs w:val="24"/>
          <w:lang w:val="en-IN"/>
        </w:rPr>
        <w:t>After such discontinuation of service, The Training Provider shall cease to have the privilege of possession and\or use of such documents and material provided by SCMS.</w:t>
      </w:r>
    </w:p>
    <w:p w:rsidR="002A5556" w:rsidRDefault="002A5556" w:rsidP="006E42AF">
      <w:pPr>
        <w:pStyle w:val="ListParagraph"/>
        <w:keepNext/>
        <w:keepLines/>
        <w:widowControl w:val="0"/>
        <w:tabs>
          <w:tab w:val="left" w:pos="360"/>
        </w:tabs>
        <w:spacing w:after="120" w:line="240" w:lineRule="auto"/>
        <w:ind w:left="270" w:hanging="270"/>
        <w:jc w:val="both"/>
        <w:rPr>
          <w:rFonts w:asciiTheme="minorHAnsi" w:hAnsiTheme="minorHAnsi"/>
          <w:sz w:val="24"/>
          <w:szCs w:val="24"/>
          <w:lang w:val="en-IN"/>
        </w:rPr>
      </w:pPr>
    </w:p>
    <w:p w:rsidR="00892C43" w:rsidRDefault="00D93655" w:rsidP="006E42AF">
      <w:pPr>
        <w:pStyle w:val="ListParagraph"/>
        <w:keepNext/>
        <w:keepLines/>
        <w:widowControl w:val="0"/>
        <w:numPr>
          <w:ilvl w:val="0"/>
          <w:numId w:val="20"/>
        </w:numPr>
        <w:tabs>
          <w:tab w:val="left" w:pos="360"/>
        </w:tabs>
        <w:spacing w:after="120" w:line="240" w:lineRule="auto"/>
        <w:ind w:left="270" w:hanging="270"/>
        <w:jc w:val="both"/>
        <w:rPr>
          <w:rFonts w:asciiTheme="minorHAnsi" w:hAnsiTheme="minorHAnsi"/>
          <w:sz w:val="24"/>
          <w:szCs w:val="24"/>
          <w:lang w:val="en-IN"/>
        </w:rPr>
      </w:pPr>
      <w:r w:rsidRPr="00F46831">
        <w:rPr>
          <w:rFonts w:asciiTheme="minorHAnsi" w:hAnsiTheme="minorHAnsi"/>
          <w:sz w:val="24"/>
          <w:szCs w:val="24"/>
          <w:lang w:val="en-IN"/>
        </w:rPr>
        <w:t xml:space="preserve">In no event, shall </w:t>
      </w:r>
      <w:r w:rsidR="005B4C55" w:rsidRPr="00F46831">
        <w:rPr>
          <w:rFonts w:asciiTheme="minorHAnsi" w:hAnsiTheme="minorHAnsi"/>
          <w:sz w:val="24"/>
          <w:szCs w:val="24"/>
          <w:lang w:val="en-IN"/>
        </w:rPr>
        <w:t>the</w:t>
      </w:r>
      <w:r w:rsidRPr="00F46831">
        <w:rPr>
          <w:rFonts w:asciiTheme="minorHAnsi" w:hAnsiTheme="minorHAnsi"/>
          <w:sz w:val="24"/>
          <w:szCs w:val="24"/>
          <w:lang w:val="en-IN"/>
        </w:rPr>
        <w:t xml:space="preserve"> Training Provider aggregate liability under this </w:t>
      </w:r>
      <w:r w:rsidR="006C2C61" w:rsidRPr="00F46831">
        <w:rPr>
          <w:rFonts w:asciiTheme="minorHAnsi" w:hAnsiTheme="minorHAnsi"/>
          <w:sz w:val="24"/>
          <w:szCs w:val="24"/>
          <w:lang w:val="en-IN"/>
        </w:rPr>
        <w:t>MOU</w:t>
      </w:r>
      <w:r w:rsidRPr="00F46831">
        <w:rPr>
          <w:rFonts w:asciiTheme="minorHAnsi" w:hAnsiTheme="minorHAnsi"/>
          <w:sz w:val="24"/>
          <w:szCs w:val="24"/>
          <w:lang w:val="en-IN"/>
        </w:rPr>
        <w:t xml:space="preserve"> exceed the total consideration of fee revenue share</w:t>
      </w:r>
      <w:r w:rsidR="005B4C55" w:rsidRPr="00F46831">
        <w:rPr>
          <w:rFonts w:asciiTheme="minorHAnsi" w:hAnsiTheme="minorHAnsi"/>
          <w:sz w:val="24"/>
          <w:szCs w:val="24"/>
          <w:lang w:val="en-IN"/>
        </w:rPr>
        <w:t xml:space="preserve"> </w:t>
      </w:r>
      <w:r w:rsidR="00102789" w:rsidRPr="00F46831">
        <w:rPr>
          <w:rFonts w:asciiTheme="minorHAnsi" w:hAnsiTheme="minorHAnsi"/>
          <w:sz w:val="24"/>
          <w:szCs w:val="24"/>
          <w:lang w:val="en-IN"/>
        </w:rPr>
        <w:t>as agreed between both the parties varying</w:t>
      </w:r>
      <w:r w:rsidR="005B4C55" w:rsidRPr="00F46831">
        <w:rPr>
          <w:rFonts w:asciiTheme="minorHAnsi" w:hAnsiTheme="minorHAnsi"/>
          <w:sz w:val="24"/>
          <w:szCs w:val="24"/>
          <w:lang w:val="en-IN"/>
        </w:rPr>
        <w:t xml:space="preserve"> from scheme to scheme</w:t>
      </w:r>
      <w:r w:rsidR="00102789" w:rsidRPr="00F46831">
        <w:rPr>
          <w:rFonts w:asciiTheme="minorHAnsi" w:hAnsiTheme="minorHAnsi"/>
          <w:sz w:val="24"/>
          <w:szCs w:val="24"/>
          <w:lang w:val="en-IN"/>
        </w:rPr>
        <w:t>,</w:t>
      </w:r>
      <w:r w:rsidRPr="00F46831">
        <w:rPr>
          <w:rFonts w:asciiTheme="minorHAnsi" w:hAnsiTheme="minorHAnsi"/>
          <w:sz w:val="24"/>
          <w:szCs w:val="24"/>
          <w:lang w:val="en-IN"/>
        </w:rPr>
        <w:t xml:space="preserve"> received from </w:t>
      </w:r>
      <w:r w:rsidR="0016172C" w:rsidRPr="00F46831">
        <w:rPr>
          <w:rFonts w:asciiTheme="minorHAnsi" w:hAnsiTheme="minorHAnsi"/>
          <w:sz w:val="24"/>
          <w:szCs w:val="24"/>
          <w:lang w:val="en-IN"/>
        </w:rPr>
        <w:t>SCMS</w:t>
      </w:r>
      <w:r w:rsidRPr="00F46831">
        <w:rPr>
          <w:rFonts w:asciiTheme="minorHAnsi" w:hAnsiTheme="minorHAnsi"/>
          <w:sz w:val="24"/>
          <w:szCs w:val="24"/>
          <w:lang w:val="en-IN"/>
        </w:rPr>
        <w:t xml:space="preserve"> and in no event </w:t>
      </w:r>
      <w:r w:rsidR="00F82D09" w:rsidRPr="00F46831">
        <w:rPr>
          <w:rFonts w:asciiTheme="minorHAnsi" w:hAnsiTheme="minorHAnsi"/>
          <w:sz w:val="24"/>
          <w:szCs w:val="24"/>
          <w:lang w:val="en-IN"/>
        </w:rPr>
        <w:t xml:space="preserve">Parties shall </w:t>
      </w:r>
      <w:r w:rsidRPr="00F46831">
        <w:rPr>
          <w:rFonts w:asciiTheme="minorHAnsi" w:hAnsiTheme="minorHAnsi"/>
          <w:sz w:val="24"/>
          <w:szCs w:val="24"/>
          <w:lang w:val="en-IN"/>
        </w:rPr>
        <w:t xml:space="preserve">be liable for any indirect, special, incidental, consequential damages (including loss) directly or indirectly arising out of breach of this </w:t>
      </w:r>
      <w:r w:rsidR="006C2C61" w:rsidRPr="00F46831">
        <w:rPr>
          <w:rFonts w:asciiTheme="minorHAnsi" w:hAnsiTheme="minorHAnsi"/>
          <w:sz w:val="24"/>
          <w:szCs w:val="24"/>
          <w:lang w:val="en-IN"/>
        </w:rPr>
        <w:t>MOU</w:t>
      </w:r>
      <w:r w:rsidRPr="00F46831">
        <w:rPr>
          <w:rFonts w:asciiTheme="minorHAnsi" w:hAnsiTheme="minorHAnsi"/>
          <w:sz w:val="24"/>
          <w:szCs w:val="24"/>
          <w:lang w:val="en-IN"/>
        </w:rPr>
        <w:t xml:space="preserve">, whether in contract, or otherwise, and whether or not such damages resulting from any breach, damage, even if </w:t>
      </w:r>
      <w:r w:rsidR="00F82D09" w:rsidRPr="00F46831">
        <w:rPr>
          <w:rFonts w:asciiTheme="minorHAnsi" w:hAnsiTheme="minorHAnsi"/>
          <w:sz w:val="24"/>
          <w:szCs w:val="24"/>
          <w:lang w:val="en-IN"/>
        </w:rPr>
        <w:t>either Party</w:t>
      </w:r>
      <w:r w:rsidRPr="00F46831">
        <w:rPr>
          <w:rFonts w:asciiTheme="minorHAnsi" w:hAnsiTheme="minorHAnsi"/>
          <w:sz w:val="24"/>
          <w:szCs w:val="24"/>
          <w:lang w:val="en-IN"/>
        </w:rPr>
        <w:t xml:space="preserve"> has been advised of the possibility thereof. </w:t>
      </w:r>
    </w:p>
    <w:p w:rsidR="002A5556" w:rsidRDefault="002A5556" w:rsidP="006E42AF">
      <w:pPr>
        <w:pStyle w:val="ListParagraph"/>
        <w:keepNext/>
        <w:keepLines/>
        <w:widowControl w:val="0"/>
        <w:tabs>
          <w:tab w:val="left" w:pos="360"/>
        </w:tabs>
        <w:spacing w:after="120" w:line="240" w:lineRule="auto"/>
        <w:ind w:left="270" w:hanging="270"/>
        <w:jc w:val="both"/>
        <w:rPr>
          <w:rFonts w:asciiTheme="minorHAnsi" w:hAnsiTheme="minorHAnsi"/>
          <w:sz w:val="24"/>
          <w:szCs w:val="24"/>
          <w:lang w:val="en-IN"/>
        </w:rPr>
      </w:pPr>
    </w:p>
    <w:p w:rsidR="00892C43" w:rsidRPr="002A5556" w:rsidRDefault="00C62000" w:rsidP="006E42AF">
      <w:pPr>
        <w:pStyle w:val="ListParagraph"/>
        <w:keepNext/>
        <w:keepLines/>
        <w:widowControl w:val="0"/>
        <w:numPr>
          <w:ilvl w:val="0"/>
          <w:numId w:val="20"/>
        </w:numPr>
        <w:tabs>
          <w:tab w:val="left" w:pos="360"/>
        </w:tabs>
        <w:spacing w:after="120" w:line="240" w:lineRule="auto"/>
        <w:ind w:left="270" w:hanging="270"/>
        <w:jc w:val="both"/>
        <w:rPr>
          <w:rFonts w:asciiTheme="minorHAnsi" w:hAnsiTheme="minorHAnsi"/>
          <w:sz w:val="24"/>
          <w:szCs w:val="24"/>
          <w:lang w:val="en-IN"/>
        </w:rPr>
      </w:pPr>
      <w:r w:rsidRPr="00F46831">
        <w:rPr>
          <w:rFonts w:asciiTheme="minorHAnsi" w:hAnsiTheme="minorHAnsi"/>
          <w:sz w:val="24"/>
          <w:szCs w:val="24"/>
          <w:lang w:val="en-IN"/>
        </w:rPr>
        <w:t>Only the Training Provider will be held liable for any wrong or misguiding information put into the Skill Development Management Software (SDMS).</w:t>
      </w:r>
      <w:r w:rsidR="002A5556">
        <w:rPr>
          <w:rFonts w:asciiTheme="minorHAnsi" w:hAnsiTheme="minorHAnsi"/>
          <w:sz w:val="24"/>
          <w:szCs w:val="24"/>
          <w:lang w:val="en-IN"/>
        </w:rPr>
        <w:t xml:space="preserve"> </w:t>
      </w:r>
      <w:r w:rsidRPr="002A5556">
        <w:rPr>
          <w:rFonts w:asciiTheme="minorHAnsi" w:hAnsiTheme="minorHAnsi"/>
          <w:sz w:val="24"/>
          <w:szCs w:val="24"/>
          <w:lang w:val="en-IN"/>
        </w:rPr>
        <w:t xml:space="preserve">In the event of </w:t>
      </w:r>
      <w:r w:rsidR="002A5556">
        <w:rPr>
          <w:rFonts w:asciiTheme="minorHAnsi" w:hAnsiTheme="minorHAnsi"/>
          <w:sz w:val="24"/>
          <w:szCs w:val="24"/>
          <w:lang w:val="en-IN"/>
        </w:rPr>
        <w:t xml:space="preserve">any </w:t>
      </w:r>
      <w:r w:rsidRPr="002A5556">
        <w:rPr>
          <w:rFonts w:asciiTheme="minorHAnsi" w:hAnsiTheme="minorHAnsi"/>
          <w:sz w:val="24"/>
          <w:szCs w:val="24"/>
          <w:lang w:val="en-IN"/>
        </w:rPr>
        <w:t>dispute,</w:t>
      </w:r>
      <w:r w:rsidR="002A5556">
        <w:rPr>
          <w:rFonts w:asciiTheme="minorHAnsi" w:hAnsiTheme="minorHAnsi"/>
          <w:sz w:val="24"/>
          <w:szCs w:val="24"/>
          <w:lang w:val="en-IN"/>
        </w:rPr>
        <w:t xml:space="preserve"> arising out of the program execution or false commitments to trainees or wrong interpretation of the guidelines/dir</w:t>
      </w:r>
      <w:r w:rsidR="006E42AF">
        <w:rPr>
          <w:rFonts w:asciiTheme="minorHAnsi" w:hAnsiTheme="minorHAnsi"/>
          <w:sz w:val="24"/>
          <w:szCs w:val="24"/>
          <w:lang w:val="en-IN"/>
        </w:rPr>
        <w:t xml:space="preserve">ectives issued by SCMS, only </w:t>
      </w:r>
      <w:r w:rsidRPr="002A5556">
        <w:rPr>
          <w:rFonts w:asciiTheme="minorHAnsi" w:hAnsiTheme="minorHAnsi"/>
          <w:sz w:val="24"/>
          <w:szCs w:val="24"/>
          <w:lang w:val="en-IN"/>
        </w:rPr>
        <w:t>Training Provider will be the responsible</w:t>
      </w:r>
      <w:r w:rsidR="006E42AF">
        <w:rPr>
          <w:rFonts w:asciiTheme="minorHAnsi" w:hAnsiTheme="minorHAnsi"/>
          <w:sz w:val="24"/>
          <w:szCs w:val="24"/>
          <w:lang w:val="en-IN"/>
        </w:rPr>
        <w:t xml:space="preserve"> party.</w:t>
      </w:r>
    </w:p>
    <w:p w:rsidR="00892C43" w:rsidRDefault="00892C43" w:rsidP="009E582D">
      <w:pPr>
        <w:keepNext/>
        <w:keepLines/>
        <w:widowControl w:val="0"/>
        <w:tabs>
          <w:tab w:val="left" w:pos="1080"/>
        </w:tabs>
        <w:spacing w:after="120" w:line="240" w:lineRule="auto"/>
        <w:ind w:left="270" w:hanging="270"/>
        <w:jc w:val="both"/>
        <w:rPr>
          <w:rFonts w:asciiTheme="minorHAnsi" w:hAnsiTheme="minorHAnsi"/>
          <w:sz w:val="24"/>
          <w:szCs w:val="24"/>
          <w:lang w:val="en-IN"/>
        </w:rPr>
      </w:pPr>
      <w:r>
        <w:rPr>
          <w:rFonts w:asciiTheme="minorHAnsi" w:hAnsiTheme="minorHAnsi"/>
          <w:sz w:val="24"/>
          <w:szCs w:val="24"/>
          <w:lang w:val="en-IN"/>
        </w:rPr>
        <w:t xml:space="preserve">7. </w:t>
      </w:r>
      <w:r>
        <w:rPr>
          <w:rFonts w:asciiTheme="minorHAnsi" w:hAnsiTheme="minorHAnsi"/>
          <w:sz w:val="24"/>
          <w:szCs w:val="24"/>
          <w:lang w:val="en-IN"/>
        </w:rPr>
        <w:tab/>
      </w:r>
      <w:r w:rsidR="00D93655" w:rsidRPr="001E3119">
        <w:rPr>
          <w:rFonts w:asciiTheme="minorHAnsi" w:hAnsiTheme="minorHAnsi"/>
          <w:sz w:val="24"/>
          <w:szCs w:val="24"/>
          <w:lang w:val="en-IN"/>
        </w:rPr>
        <w:t>In case of any disputes between the Parties under this</w:t>
      </w:r>
      <w:r w:rsidR="00C076B5">
        <w:rPr>
          <w:rFonts w:asciiTheme="minorHAnsi" w:hAnsiTheme="minorHAnsi"/>
          <w:sz w:val="24"/>
          <w:szCs w:val="24"/>
          <w:lang w:val="en-IN"/>
        </w:rPr>
        <w:t xml:space="preserve"> </w:t>
      </w:r>
      <w:r w:rsidR="006C2C61">
        <w:rPr>
          <w:rFonts w:asciiTheme="minorHAnsi" w:hAnsiTheme="minorHAnsi"/>
          <w:sz w:val="24"/>
          <w:szCs w:val="24"/>
          <w:lang w:val="en-IN"/>
        </w:rPr>
        <w:t>MOU</w:t>
      </w:r>
      <w:r w:rsidR="00D93655" w:rsidRPr="001E3119">
        <w:rPr>
          <w:rFonts w:asciiTheme="minorHAnsi" w:hAnsiTheme="minorHAnsi"/>
          <w:sz w:val="24"/>
          <w:szCs w:val="24"/>
          <w:lang w:val="en-IN"/>
        </w:rPr>
        <w:t xml:space="preserve"> with regard to interpretation, or as to rights, duties or liabilities thereunder or otherwise the Parties will endeavour to resolve the matter through mutual negotiations. </w:t>
      </w:r>
    </w:p>
    <w:p w:rsidR="00892C43" w:rsidRDefault="00892C43" w:rsidP="009E582D">
      <w:pPr>
        <w:keepNext/>
        <w:keepLines/>
        <w:widowControl w:val="0"/>
        <w:tabs>
          <w:tab w:val="left" w:pos="1080"/>
        </w:tabs>
        <w:spacing w:after="120" w:line="240" w:lineRule="auto"/>
        <w:ind w:left="270" w:hanging="270"/>
        <w:jc w:val="both"/>
        <w:rPr>
          <w:rFonts w:asciiTheme="minorHAnsi" w:hAnsiTheme="minorHAnsi"/>
          <w:sz w:val="24"/>
          <w:szCs w:val="24"/>
          <w:lang w:val="en-IN"/>
        </w:rPr>
      </w:pPr>
      <w:r>
        <w:rPr>
          <w:rFonts w:asciiTheme="minorHAnsi" w:hAnsiTheme="minorHAnsi"/>
          <w:sz w:val="24"/>
          <w:szCs w:val="24"/>
          <w:lang w:val="en-IN"/>
        </w:rPr>
        <w:t xml:space="preserve">9. </w:t>
      </w:r>
      <w:r>
        <w:rPr>
          <w:rFonts w:asciiTheme="minorHAnsi" w:hAnsiTheme="minorHAnsi"/>
          <w:sz w:val="24"/>
          <w:szCs w:val="24"/>
          <w:lang w:val="en-IN"/>
        </w:rPr>
        <w:tab/>
      </w:r>
      <w:r w:rsidR="0016172C" w:rsidRPr="001E3119">
        <w:rPr>
          <w:rFonts w:asciiTheme="minorHAnsi" w:hAnsiTheme="minorHAnsi"/>
          <w:sz w:val="24"/>
          <w:szCs w:val="24"/>
          <w:lang w:val="en-IN"/>
        </w:rPr>
        <w:t>SCMS</w:t>
      </w:r>
      <w:r w:rsidR="00D93655" w:rsidRPr="001E3119">
        <w:rPr>
          <w:rFonts w:asciiTheme="minorHAnsi" w:hAnsiTheme="minorHAnsi"/>
          <w:sz w:val="24"/>
          <w:szCs w:val="24"/>
          <w:lang w:val="en-IN"/>
        </w:rPr>
        <w:t xml:space="preserve"> and Training Provider shall nominate a single point of contact for respective parties for better coordination.  </w:t>
      </w:r>
    </w:p>
    <w:p w:rsidR="00892C43" w:rsidRDefault="00892C43" w:rsidP="009E582D">
      <w:pPr>
        <w:keepNext/>
        <w:keepLines/>
        <w:widowControl w:val="0"/>
        <w:tabs>
          <w:tab w:val="left" w:pos="1080"/>
        </w:tabs>
        <w:spacing w:after="120" w:line="240" w:lineRule="auto"/>
        <w:ind w:left="270" w:hanging="360"/>
        <w:jc w:val="both"/>
        <w:rPr>
          <w:rFonts w:asciiTheme="minorHAnsi" w:hAnsiTheme="minorHAnsi"/>
          <w:sz w:val="24"/>
          <w:szCs w:val="24"/>
          <w:lang w:val="en-IN"/>
        </w:rPr>
      </w:pPr>
      <w:r>
        <w:rPr>
          <w:rFonts w:asciiTheme="minorHAnsi" w:hAnsiTheme="minorHAnsi"/>
          <w:sz w:val="24"/>
          <w:szCs w:val="24"/>
          <w:lang w:val="en-IN"/>
        </w:rPr>
        <w:t>10.</w:t>
      </w:r>
      <w:r>
        <w:rPr>
          <w:rFonts w:asciiTheme="minorHAnsi" w:hAnsiTheme="minorHAnsi"/>
          <w:sz w:val="24"/>
          <w:szCs w:val="24"/>
          <w:lang w:val="en-IN"/>
        </w:rPr>
        <w:tab/>
      </w:r>
      <w:r w:rsidR="00C076B5">
        <w:rPr>
          <w:rFonts w:asciiTheme="minorHAnsi" w:hAnsiTheme="minorHAnsi"/>
          <w:sz w:val="24"/>
          <w:szCs w:val="24"/>
          <w:lang w:val="en-IN"/>
        </w:rPr>
        <w:t>This</w:t>
      </w:r>
      <w:r w:rsidR="00D2108A" w:rsidRPr="00D2108A">
        <w:rPr>
          <w:rFonts w:asciiTheme="minorHAnsi" w:hAnsiTheme="minorHAnsi"/>
          <w:sz w:val="24"/>
          <w:szCs w:val="24"/>
          <w:lang w:val="en-IN"/>
        </w:rPr>
        <w:t xml:space="preserve"> </w:t>
      </w:r>
      <w:r w:rsidR="006C2C61">
        <w:rPr>
          <w:rFonts w:asciiTheme="minorHAnsi" w:hAnsiTheme="minorHAnsi"/>
          <w:sz w:val="24"/>
          <w:szCs w:val="24"/>
          <w:lang w:val="en-IN"/>
        </w:rPr>
        <w:t>MOU</w:t>
      </w:r>
      <w:r w:rsidR="00D93655" w:rsidRPr="001E3119">
        <w:rPr>
          <w:rFonts w:asciiTheme="minorHAnsi" w:hAnsiTheme="minorHAnsi"/>
          <w:sz w:val="24"/>
          <w:szCs w:val="24"/>
          <w:lang w:val="en-IN"/>
        </w:rPr>
        <w:t xml:space="preserve">, along with </w:t>
      </w:r>
      <w:r w:rsidR="00A6182C" w:rsidRPr="001E3119">
        <w:rPr>
          <w:rFonts w:asciiTheme="minorHAnsi" w:hAnsiTheme="minorHAnsi"/>
          <w:sz w:val="24"/>
          <w:szCs w:val="24"/>
          <w:lang w:val="en-IN"/>
        </w:rPr>
        <w:t>Annexure</w:t>
      </w:r>
      <w:r w:rsidR="009E582D">
        <w:rPr>
          <w:rFonts w:asciiTheme="minorHAnsi" w:hAnsiTheme="minorHAnsi"/>
          <w:sz w:val="24"/>
          <w:szCs w:val="24"/>
          <w:lang w:val="en-IN"/>
        </w:rPr>
        <w:t>s (if any)</w:t>
      </w:r>
      <w:r w:rsidR="00D93655" w:rsidRPr="001E3119">
        <w:rPr>
          <w:rFonts w:asciiTheme="minorHAnsi" w:hAnsiTheme="minorHAnsi"/>
          <w:sz w:val="24"/>
          <w:szCs w:val="24"/>
          <w:lang w:val="en-IN"/>
        </w:rPr>
        <w:t xml:space="preserve">, along with work orders, amendments thereof </w:t>
      </w:r>
      <w:r w:rsidR="00C076B5" w:rsidRPr="001E3119">
        <w:rPr>
          <w:rFonts w:asciiTheme="minorHAnsi" w:hAnsiTheme="minorHAnsi"/>
          <w:sz w:val="24"/>
          <w:szCs w:val="24"/>
          <w:lang w:val="en-IN"/>
        </w:rPr>
        <w:t>supersede</w:t>
      </w:r>
      <w:r w:rsidR="00D93655" w:rsidRPr="001E3119">
        <w:rPr>
          <w:rFonts w:asciiTheme="minorHAnsi" w:hAnsiTheme="minorHAnsi"/>
          <w:sz w:val="24"/>
          <w:szCs w:val="24"/>
          <w:lang w:val="en-IN"/>
        </w:rPr>
        <w:t xml:space="preserve"> all previous arrangements, understanding, (written or oral) and arrangement between the Training Provider and </w:t>
      </w:r>
      <w:r w:rsidR="0016172C" w:rsidRPr="001E3119">
        <w:rPr>
          <w:rFonts w:asciiTheme="minorHAnsi" w:hAnsiTheme="minorHAnsi"/>
          <w:sz w:val="24"/>
          <w:szCs w:val="24"/>
          <w:lang w:val="en-IN"/>
        </w:rPr>
        <w:t>SCMS</w:t>
      </w:r>
      <w:r w:rsidR="00D93655" w:rsidRPr="001E3119">
        <w:rPr>
          <w:rFonts w:asciiTheme="minorHAnsi" w:hAnsiTheme="minorHAnsi"/>
          <w:sz w:val="24"/>
          <w:szCs w:val="24"/>
          <w:lang w:val="en-IN"/>
        </w:rPr>
        <w:t xml:space="preserve"> in respect of the subject matter contained and represents the entire understanding between </w:t>
      </w:r>
      <w:r w:rsidR="0016172C" w:rsidRPr="001E3119">
        <w:rPr>
          <w:rFonts w:asciiTheme="minorHAnsi" w:hAnsiTheme="minorHAnsi"/>
          <w:sz w:val="24"/>
          <w:szCs w:val="24"/>
          <w:lang w:val="en-IN"/>
        </w:rPr>
        <w:t xml:space="preserve">SCMS </w:t>
      </w:r>
      <w:r w:rsidR="00D93655" w:rsidRPr="001E3119">
        <w:rPr>
          <w:rFonts w:asciiTheme="minorHAnsi" w:hAnsiTheme="minorHAnsi"/>
          <w:sz w:val="24"/>
          <w:szCs w:val="24"/>
          <w:lang w:val="en-IN"/>
        </w:rPr>
        <w:t xml:space="preserve">and Training Provider in respect thereof. Any amendments to this </w:t>
      </w:r>
      <w:r w:rsidR="006C2C61">
        <w:rPr>
          <w:rFonts w:asciiTheme="minorHAnsi" w:hAnsiTheme="minorHAnsi"/>
          <w:sz w:val="24"/>
          <w:szCs w:val="24"/>
          <w:lang w:val="en-IN"/>
        </w:rPr>
        <w:t>MOU</w:t>
      </w:r>
      <w:r w:rsidR="00D2108A" w:rsidRPr="001E3119">
        <w:rPr>
          <w:rFonts w:asciiTheme="minorHAnsi" w:hAnsiTheme="minorHAnsi"/>
          <w:sz w:val="24"/>
          <w:szCs w:val="24"/>
          <w:lang w:val="en-IN"/>
        </w:rPr>
        <w:t xml:space="preserve"> </w:t>
      </w:r>
      <w:r w:rsidR="00D93655" w:rsidRPr="001E3119">
        <w:rPr>
          <w:rFonts w:asciiTheme="minorHAnsi" w:hAnsiTheme="minorHAnsi"/>
          <w:sz w:val="24"/>
          <w:szCs w:val="24"/>
          <w:lang w:val="en-IN"/>
        </w:rPr>
        <w:t xml:space="preserve">shall be on mutual consent in writing of authorised representatives of the Parties. </w:t>
      </w:r>
    </w:p>
    <w:p w:rsidR="00892C43" w:rsidRDefault="00892C43" w:rsidP="009E582D">
      <w:pPr>
        <w:keepNext/>
        <w:keepLines/>
        <w:widowControl w:val="0"/>
        <w:tabs>
          <w:tab w:val="left" w:pos="1080"/>
        </w:tabs>
        <w:spacing w:after="120" w:line="240" w:lineRule="auto"/>
        <w:ind w:left="270" w:hanging="360"/>
        <w:jc w:val="both"/>
        <w:rPr>
          <w:rFonts w:asciiTheme="minorHAnsi" w:hAnsiTheme="minorHAnsi"/>
          <w:sz w:val="24"/>
          <w:szCs w:val="24"/>
          <w:lang w:val="en-IN"/>
        </w:rPr>
      </w:pPr>
      <w:r>
        <w:rPr>
          <w:rFonts w:asciiTheme="minorHAnsi" w:hAnsiTheme="minorHAnsi"/>
          <w:sz w:val="24"/>
          <w:szCs w:val="24"/>
          <w:lang w:val="en-IN"/>
        </w:rPr>
        <w:t>11.</w:t>
      </w:r>
      <w:r>
        <w:rPr>
          <w:rFonts w:asciiTheme="minorHAnsi" w:hAnsiTheme="minorHAnsi"/>
          <w:sz w:val="24"/>
          <w:szCs w:val="24"/>
          <w:lang w:val="en-IN"/>
        </w:rPr>
        <w:tab/>
      </w:r>
      <w:r w:rsidR="00D93655" w:rsidRPr="001E3119">
        <w:rPr>
          <w:rFonts w:asciiTheme="minorHAnsi" w:hAnsiTheme="minorHAnsi"/>
          <w:sz w:val="24"/>
          <w:szCs w:val="24"/>
          <w:lang w:val="en-IN"/>
        </w:rPr>
        <w:t xml:space="preserve">If any provision of this </w:t>
      </w:r>
      <w:r w:rsidR="006C2C61">
        <w:rPr>
          <w:rFonts w:asciiTheme="minorHAnsi" w:hAnsiTheme="minorHAnsi"/>
          <w:sz w:val="24"/>
          <w:szCs w:val="24"/>
          <w:lang w:val="en-IN"/>
        </w:rPr>
        <w:t>MOU</w:t>
      </w:r>
      <w:r w:rsidR="00D2108A">
        <w:rPr>
          <w:rFonts w:asciiTheme="minorHAnsi" w:hAnsiTheme="minorHAnsi"/>
          <w:sz w:val="24"/>
          <w:szCs w:val="24"/>
          <w:lang w:val="en-IN"/>
        </w:rPr>
        <w:t xml:space="preserve"> </w:t>
      </w:r>
      <w:r w:rsidR="00D93655" w:rsidRPr="001E3119">
        <w:rPr>
          <w:rFonts w:asciiTheme="minorHAnsi" w:hAnsiTheme="minorHAnsi"/>
          <w:sz w:val="24"/>
          <w:szCs w:val="24"/>
          <w:lang w:val="en-IN"/>
        </w:rPr>
        <w:t xml:space="preserve">is found to be illegal, void or unenforceable under law, the Parties will cooperate to obtain substantially the same result that provision is intended to provide, either through amendment, modification or alteration to the minimum extent possible to make such provision valid, legal or enforceable. If no such changes are possible, the provision shall be deemed to be deleted and the rest of the provision shall continue to be applicable and the remainder of the provisions shall continue to be enforceable and in full force and effect. </w:t>
      </w:r>
      <w:r w:rsidR="002D73E0">
        <w:rPr>
          <w:rFonts w:asciiTheme="minorHAnsi" w:hAnsiTheme="minorHAnsi"/>
          <w:sz w:val="24"/>
          <w:szCs w:val="24"/>
          <w:lang w:val="en-IN"/>
        </w:rPr>
        <w:t>The governing law of this agreement shall be laws of I</w:t>
      </w:r>
      <w:bookmarkStart w:id="0" w:name="_GoBack"/>
      <w:bookmarkEnd w:id="0"/>
      <w:r w:rsidR="002D73E0">
        <w:rPr>
          <w:rFonts w:asciiTheme="minorHAnsi" w:hAnsiTheme="minorHAnsi"/>
          <w:sz w:val="24"/>
          <w:szCs w:val="24"/>
          <w:lang w:val="en-IN"/>
        </w:rPr>
        <w:t>ndia and the courts of New Delhi only.</w:t>
      </w:r>
    </w:p>
    <w:p w:rsidR="009E582D" w:rsidRDefault="009E582D" w:rsidP="009E582D">
      <w:pPr>
        <w:keepNext/>
        <w:keepLines/>
        <w:widowControl w:val="0"/>
        <w:tabs>
          <w:tab w:val="left" w:pos="1080"/>
        </w:tabs>
        <w:spacing w:after="120" w:line="240" w:lineRule="auto"/>
        <w:ind w:left="270" w:hanging="360"/>
        <w:jc w:val="both"/>
        <w:rPr>
          <w:rFonts w:asciiTheme="minorHAnsi" w:hAnsiTheme="minorHAnsi"/>
          <w:sz w:val="24"/>
          <w:szCs w:val="24"/>
          <w:lang w:val="en-IN"/>
        </w:rPr>
      </w:pPr>
    </w:p>
    <w:p w:rsidR="00892C43" w:rsidRDefault="00892C43" w:rsidP="009E582D">
      <w:pPr>
        <w:keepNext/>
        <w:keepLines/>
        <w:widowControl w:val="0"/>
        <w:tabs>
          <w:tab w:val="left" w:pos="1080"/>
        </w:tabs>
        <w:spacing w:after="120" w:line="240" w:lineRule="auto"/>
        <w:ind w:left="270" w:hanging="360"/>
        <w:jc w:val="both"/>
        <w:rPr>
          <w:rFonts w:asciiTheme="minorHAnsi" w:hAnsiTheme="minorHAnsi"/>
          <w:sz w:val="24"/>
          <w:szCs w:val="24"/>
          <w:lang w:val="en-IN"/>
        </w:rPr>
      </w:pPr>
      <w:r>
        <w:rPr>
          <w:rFonts w:asciiTheme="minorHAnsi" w:hAnsiTheme="minorHAnsi"/>
          <w:sz w:val="24"/>
          <w:szCs w:val="24"/>
          <w:lang w:val="en-IN"/>
        </w:rPr>
        <w:lastRenderedPageBreak/>
        <w:t>12.</w:t>
      </w:r>
      <w:r>
        <w:rPr>
          <w:rFonts w:asciiTheme="minorHAnsi" w:hAnsiTheme="minorHAnsi"/>
          <w:sz w:val="24"/>
          <w:szCs w:val="24"/>
          <w:lang w:val="en-IN"/>
        </w:rPr>
        <w:tab/>
      </w:r>
      <w:r w:rsidR="00D93655" w:rsidRPr="001E3119">
        <w:rPr>
          <w:rFonts w:asciiTheme="minorHAnsi" w:hAnsiTheme="minorHAnsi"/>
          <w:sz w:val="24"/>
          <w:szCs w:val="24"/>
          <w:lang w:val="en-IN"/>
        </w:rPr>
        <w:t xml:space="preserve">Any variation or waiver of any of the terms of this </w:t>
      </w:r>
      <w:r w:rsidR="006C2C61">
        <w:rPr>
          <w:rFonts w:asciiTheme="minorHAnsi" w:hAnsiTheme="minorHAnsi"/>
          <w:sz w:val="24"/>
          <w:szCs w:val="24"/>
          <w:lang w:val="en-IN"/>
        </w:rPr>
        <w:t>MOU</w:t>
      </w:r>
      <w:r w:rsidR="00D93655" w:rsidRPr="001E3119">
        <w:rPr>
          <w:rFonts w:asciiTheme="minorHAnsi" w:hAnsiTheme="minorHAnsi"/>
          <w:sz w:val="24"/>
          <w:szCs w:val="24"/>
          <w:lang w:val="en-IN"/>
        </w:rPr>
        <w:t xml:space="preserve"> shall not be binding unless set out in writing, expressed to amend this </w:t>
      </w:r>
      <w:r w:rsidR="006C2C61">
        <w:rPr>
          <w:rFonts w:asciiTheme="minorHAnsi" w:hAnsiTheme="minorHAnsi"/>
          <w:sz w:val="24"/>
          <w:szCs w:val="24"/>
          <w:lang w:val="en-IN"/>
        </w:rPr>
        <w:t>MOU</w:t>
      </w:r>
      <w:r w:rsidR="00D93655" w:rsidRPr="001E3119">
        <w:rPr>
          <w:rFonts w:asciiTheme="minorHAnsi" w:hAnsiTheme="minorHAnsi"/>
          <w:sz w:val="24"/>
          <w:szCs w:val="24"/>
          <w:lang w:val="en-IN"/>
        </w:rPr>
        <w:t xml:space="preserve"> and signed by or on behalf of each of the parties.</w:t>
      </w:r>
    </w:p>
    <w:p w:rsidR="00D93655" w:rsidRPr="001E3119" w:rsidRDefault="00892C43" w:rsidP="009E582D">
      <w:pPr>
        <w:keepNext/>
        <w:keepLines/>
        <w:widowControl w:val="0"/>
        <w:tabs>
          <w:tab w:val="left" w:pos="1080"/>
        </w:tabs>
        <w:spacing w:after="120" w:line="240" w:lineRule="auto"/>
        <w:ind w:left="270" w:hanging="360"/>
        <w:jc w:val="both"/>
        <w:rPr>
          <w:rFonts w:asciiTheme="minorHAnsi" w:hAnsiTheme="minorHAnsi"/>
          <w:sz w:val="24"/>
          <w:szCs w:val="24"/>
          <w:lang w:val="en-IN"/>
        </w:rPr>
      </w:pPr>
      <w:r>
        <w:rPr>
          <w:rFonts w:asciiTheme="minorHAnsi" w:hAnsiTheme="minorHAnsi"/>
          <w:sz w:val="24"/>
          <w:szCs w:val="24"/>
          <w:lang w:val="en-IN"/>
        </w:rPr>
        <w:t>13.</w:t>
      </w:r>
      <w:r>
        <w:rPr>
          <w:rFonts w:asciiTheme="minorHAnsi" w:hAnsiTheme="minorHAnsi"/>
          <w:sz w:val="24"/>
          <w:szCs w:val="24"/>
          <w:lang w:val="en-IN"/>
        </w:rPr>
        <w:tab/>
      </w:r>
      <w:r w:rsidR="00D93655" w:rsidRPr="001E3119">
        <w:rPr>
          <w:rFonts w:asciiTheme="minorHAnsi" w:hAnsiTheme="minorHAnsi"/>
          <w:sz w:val="24"/>
          <w:szCs w:val="24"/>
          <w:lang w:val="en-IN"/>
        </w:rPr>
        <w:t>Any requested change to this MOU shall be communicated to the other party by email, and if the other party is in agreement with the requested changes, the parties shall promptly advise and execute an updated version of this MOU as needed.</w:t>
      </w:r>
    </w:p>
    <w:p w:rsidR="00D93655" w:rsidRPr="001E3119" w:rsidRDefault="00D93655" w:rsidP="00D93655">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IN WITNESS WHEREOF THE PARTIES HERETO HAVE SET THEIR RESPECTIVE HANDS ON THE DAY MONTH &amp; YEAR FIRST ABOVE WRITTEN</w:t>
      </w:r>
    </w:p>
    <w:tbl>
      <w:tblPr>
        <w:tblW w:w="9485" w:type="dxa"/>
        <w:shd w:val="clear" w:color="auto" w:fill="FFFFFF"/>
        <w:tblCellMar>
          <w:left w:w="0" w:type="dxa"/>
          <w:right w:w="0" w:type="dxa"/>
        </w:tblCellMar>
        <w:tblLook w:val="04A0" w:firstRow="1" w:lastRow="0" w:firstColumn="1" w:lastColumn="0" w:noHBand="0" w:noVBand="1"/>
      </w:tblPr>
      <w:tblGrid>
        <w:gridCol w:w="4749"/>
        <w:gridCol w:w="4736"/>
      </w:tblGrid>
      <w:tr w:rsidR="00D93655" w:rsidRPr="001E3119" w:rsidTr="00B862D9">
        <w:trPr>
          <w:trHeight w:val="3094"/>
        </w:trPr>
        <w:tc>
          <w:tcPr>
            <w:tcW w:w="4749" w:type="dxa"/>
            <w:shd w:val="clear" w:color="auto" w:fill="FFFFFF"/>
            <w:tcMar>
              <w:top w:w="0" w:type="dxa"/>
              <w:left w:w="108" w:type="dxa"/>
              <w:bottom w:w="0" w:type="dxa"/>
              <w:right w:w="108" w:type="dxa"/>
            </w:tcMar>
            <w:hideMark/>
          </w:tcPr>
          <w:p w:rsidR="00D93655" w:rsidRPr="001E3119" w:rsidRDefault="00D93655"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For </w:t>
            </w:r>
            <w:r w:rsidR="0016172C" w:rsidRPr="001E3119">
              <w:rPr>
                <w:rFonts w:asciiTheme="minorHAnsi" w:hAnsiTheme="minorHAnsi"/>
                <w:sz w:val="24"/>
                <w:szCs w:val="24"/>
              </w:rPr>
              <w:t>Skill</w:t>
            </w:r>
            <w:r w:rsidR="00A44B3B" w:rsidRPr="001E3119">
              <w:rPr>
                <w:rFonts w:asciiTheme="minorHAnsi" w:hAnsiTheme="minorHAnsi"/>
                <w:sz w:val="24"/>
                <w:szCs w:val="24"/>
              </w:rPr>
              <w:t xml:space="preserve"> Council</w:t>
            </w:r>
            <w:r w:rsidR="0016172C" w:rsidRPr="001E3119">
              <w:rPr>
                <w:rFonts w:asciiTheme="minorHAnsi" w:hAnsiTheme="minorHAnsi"/>
                <w:sz w:val="24"/>
                <w:szCs w:val="24"/>
              </w:rPr>
              <w:t xml:space="preserve"> For Mining Sector</w:t>
            </w:r>
            <w:r w:rsidR="00A44B3B" w:rsidRPr="001E3119">
              <w:rPr>
                <w:rFonts w:asciiTheme="minorHAnsi" w:hAnsiTheme="minorHAnsi"/>
                <w:sz w:val="24"/>
                <w:szCs w:val="24"/>
              </w:rPr>
              <w:t> </w:t>
            </w:r>
            <w:r w:rsidR="00A44B3B" w:rsidRPr="001E3119">
              <w:rPr>
                <w:rFonts w:asciiTheme="minorHAnsi" w:hAnsiTheme="minorHAnsi"/>
                <w:sz w:val="24"/>
                <w:szCs w:val="24"/>
              </w:rPr>
              <w:br/>
            </w:r>
            <w:r w:rsidRPr="001E3119">
              <w:rPr>
                <w:rFonts w:asciiTheme="minorHAnsi" w:hAnsiTheme="minorHAnsi"/>
                <w:sz w:val="24"/>
                <w:szCs w:val="24"/>
              </w:rPr>
              <w:t>(Authorized Signatory)</w:t>
            </w:r>
          </w:p>
          <w:p w:rsidR="000A6CD4" w:rsidRPr="001E3119" w:rsidRDefault="00D93655"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w:t>
            </w:r>
          </w:p>
          <w:p w:rsidR="00D93655" w:rsidRPr="001E3119" w:rsidRDefault="00D93655" w:rsidP="000A6CD4">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Name: </w:t>
            </w:r>
            <w:r w:rsidR="00A44B3B" w:rsidRPr="001E3119">
              <w:rPr>
                <w:rFonts w:asciiTheme="minorHAnsi" w:hAnsiTheme="minorHAnsi"/>
                <w:sz w:val="24"/>
                <w:szCs w:val="24"/>
              </w:rPr>
              <w:br/>
            </w:r>
            <w:r w:rsidRPr="001E3119">
              <w:rPr>
                <w:rFonts w:asciiTheme="minorHAnsi" w:hAnsiTheme="minorHAnsi"/>
                <w:sz w:val="24"/>
                <w:szCs w:val="24"/>
              </w:rPr>
              <w:t xml:space="preserve">Designation : </w:t>
            </w:r>
          </w:p>
        </w:tc>
        <w:tc>
          <w:tcPr>
            <w:tcW w:w="4736" w:type="dxa"/>
            <w:shd w:val="clear" w:color="auto" w:fill="FFFFFF"/>
            <w:tcMar>
              <w:top w:w="0" w:type="dxa"/>
              <w:left w:w="108" w:type="dxa"/>
              <w:bottom w:w="0" w:type="dxa"/>
              <w:right w:w="108" w:type="dxa"/>
            </w:tcMar>
            <w:hideMark/>
          </w:tcPr>
          <w:p w:rsidR="00D93655" w:rsidRPr="001E3119" w:rsidRDefault="00D93655"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For  TRAINING PROVIDER </w:t>
            </w:r>
            <w:r w:rsidR="00A44B3B" w:rsidRPr="001E3119">
              <w:rPr>
                <w:rFonts w:asciiTheme="minorHAnsi" w:hAnsiTheme="minorHAnsi"/>
                <w:sz w:val="24"/>
                <w:szCs w:val="24"/>
              </w:rPr>
              <w:br/>
            </w:r>
            <w:r w:rsidRPr="001E3119">
              <w:rPr>
                <w:rFonts w:asciiTheme="minorHAnsi" w:hAnsiTheme="minorHAnsi"/>
                <w:sz w:val="24"/>
                <w:szCs w:val="24"/>
              </w:rPr>
              <w:t>(Authorized Signatory)</w:t>
            </w:r>
          </w:p>
          <w:p w:rsidR="000A6CD4" w:rsidRPr="001E3119" w:rsidRDefault="000A6CD4" w:rsidP="005C64DD">
            <w:pPr>
              <w:keepNext/>
              <w:keepLines/>
              <w:widowControl w:val="0"/>
              <w:spacing w:before="100" w:beforeAutospacing="1" w:after="100" w:afterAutospacing="1"/>
              <w:rPr>
                <w:rFonts w:asciiTheme="minorHAnsi" w:hAnsiTheme="minorHAnsi"/>
                <w:sz w:val="24"/>
                <w:szCs w:val="24"/>
              </w:rPr>
            </w:pPr>
          </w:p>
          <w:p w:rsidR="00D93655" w:rsidRPr="001E3119" w:rsidRDefault="00D93655"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Name</w:t>
            </w:r>
            <w:r w:rsidR="001A352C">
              <w:rPr>
                <w:rFonts w:asciiTheme="minorHAnsi" w:hAnsiTheme="minorHAnsi"/>
                <w:sz w:val="24"/>
                <w:szCs w:val="24"/>
              </w:rPr>
              <w:t xml:space="preserve">           </w:t>
            </w:r>
            <w:r w:rsidRPr="001E3119">
              <w:rPr>
                <w:rFonts w:asciiTheme="minorHAnsi" w:hAnsiTheme="minorHAnsi"/>
                <w:sz w:val="24"/>
                <w:szCs w:val="24"/>
              </w:rPr>
              <w:t xml:space="preserve">: </w:t>
            </w:r>
            <w:r w:rsidR="00B862D9">
              <w:rPr>
                <w:rFonts w:asciiTheme="minorHAnsi" w:hAnsiTheme="minorHAnsi"/>
                <w:sz w:val="24"/>
                <w:szCs w:val="24"/>
              </w:rPr>
              <w:t xml:space="preserve"> </w:t>
            </w:r>
            <w:r w:rsidR="00A44B3B" w:rsidRPr="001E3119">
              <w:rPr>
                <w:rFonts w:asciiTheme="minorHAnsi" w:hAnsiTheme="minorHAnsi"/>
                <w:sz w:val="24"/>
                <w:szCs w:val="24"/>
              </w:rPr>
              <w:br/>
            </w:r>
            <w:r w:rsidRPr="001E3119">
              <w:rPr>
                <w:rFonts w:asciiTheme="minorHAnsi" w:hAnsiTheme="minorHAnsi"/>
                <w:sz w:val="24"/>
                <w:szCs w:val="24"/>
              </w:rPr>
              <w:t xml:space="preserve">Designation :  </w:t>
            </w:r>
            <w:r w:rsidR="001A352C">
              <w:rPr>
                <w:rFonts w:asciiTheme="minorHAnsi" w:hAnsiTheme="minorHAnsi"/>
                <w:sz w:val="24"/>
                <w:szCs w:val="24"/>
              </w:rPr>
              <w:t xml:space="preserve"> </w:t>
            </w:r>
          </w:p>
        </w:tc>
      </w:tr>
      <w:tr w:rsidR="00D93655" w:rsidRPr="001E3119" w:rsidTr="00B862D9">
        <w:trPr>
          <w:trHeight w:val="1085"/>
        </w:trPr>
        <w:tc>
          <w:tcPr>
            <w:tcW w:w="4749" w:type="dxa"/>
            <w:shd w:val="clear" w:color="auto" w:fill="FFFFFF"/>
            <w:tcMar>
              <w:top w:w="0" w:type="dxa"/>
              <w:left w:w="108" w:type="dxa"/>
              <w:bottom w:w="0" w:type="dxa"/>
              <w:right w:w="108" w:type="dxa"/>
            </w:tcMar>
            <w:hideMark/>
          </w:tcPr>
          <w:p w:rsidR="00D93655" w:rsidRPr="001E3119" w:rsidRDefault="00A44B3B" w:rsidP="00A44B3B">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br/>
            </w:r>
            <w:r w:rsidRPr="001E3119">
              <w:rPr>
                <w:rFonts w:asciiTheme="minorHAnsi" w:hAnsiTheme="minorHAnsi"/>
                <w:sz w:val="24"/>
                <w:szCs w:val="24"/>
              </w:rPr>
              <w:br/>
            </w:r>
            <w:r w:rsidR="00D93655" w:rsidRPr="001E3119">
              <w:rPr>
                <w:rFonts w:asciiTheme="minorHAnsi" w:hAnsiTheme="minorHAnsi"/>
                <w:sz w:val="24"/>
                <w:szCs w:val="24"/>
              </w:rPr>
              <w:t>Witness 1</w:t>
            </w:r>
          </w:p>
        </w:tc>
        <w:tc>
          <w:tcPr>
            <w:tcW w:w="4736" w:type="dxa"/>
            <w:shd w:val="clear" w:color="auto" w:fill="FFFFFF"/>
            <w:tcMar>
              <w:top w:w="0" w:type="dxa"/>
              <w:left w:w="108" w:type="dxa"/>
              <w:bottom w:w="0" w:type="dxa"/>
              <w:right w:w="108" w:type="dxa"/>
            </w:tcMar>
            <w:hideMark/>
          </w:tcPr>
          <w:p w:rsidR="00D93655" w:rsidRPr="001E3119" w:rsidRDefault="00A44B3B"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w:t>
            </w:r>
            <w:r w:rsidRPr="001E3119">
              <w:rPr>
                <w:rFonts w:asciiTheme="minorHAnsi" w:hAnsiTheme="minorHAnsi"/>
                <w:sz w:val="24"/>
                <w:szCs w:val="24"/>
              </w:rPr>
              <w:br/>
            </w:r>
            <w:r w:rsidRPr="001E3119">
              <w:rPr>
                <w:rFonts w:asciiTheme="minorHAnsi" w:hAnsiTheme="minorHAnsi"/>
                <w:sz w:val="24"/>
                <w:szCs w:val="24"/>
              </w:rPr>
              <w:br/>
            </w:r>
            <w:r w:rsidR="00D93655" w:rsidRPr="001E3119">
              <w:rPr>
                <w:rFonts w:asciiTheme="minorHAnsi" w:hAnsiTheme="minorHAnsi"/>
                <w:sz w:val="24"/>
                <w:szCs w:val="24"/>
              </w:rPr>
              <w:t>Witness 2</w:t>
            </w:r>
          </w:p>
        </w:tc>
      </w:tr>
      <w:tr w:rsidR="00D93655" w:rsidRPr="001E3119" w:rsidTr="00B862D9">
        <w:trPr>
          <w:trHeight w:val="939"/>
        </w:trPr>
        <w:tc>
          <w:tcPr>
            <w:tcW w:w="4749" w:type="dxa"/>
            <w:shd w:val="clear" w:color="auto" w:fill="FFFFFF"/>
            <w:tcMar>
              <w:top w:w="0" w:type="dxa"/>
              <w:left w:w="108" w:type="dxa"/>
              <w:bottom w:w="0" w:type="dxa"/>
              <w:right w:w="108" w:type="dxa"/>
            </w:tcMar>
            <w:hideMark/>
          </w:tcPr>
          <w:p w:rsidR="00D93655" w:rsidRDefault="00D93655" w:rsidP="005C64DD">
            <w:pPr>
              <w:keepNext/>
              <w:keepLines/>
              <w:widowControl w:val="0"/>
              <w:spacing w:before="100" w:beforeAutospacing="1" w:after="100" w:afterAutospacing="1"/>
              <w:rPr>
                <w:rFonts w:asciiTheme="minorHAnsi" w:hAnsiTheme="minorHAnsi"/>
                <w:sz w:val="24"/>
                <w:szCs w:val="24"/>
              </w:rPr>
            </w:pPr>
            <w:proofErr w:type="gramStart"/>
            <w:r w:rsidRPr="001E3119">
              <w:rPr>
                <w:rFonts w:asciiTheme="minorHAnsi" w:hAnsiTheme="minorHAnsi"/>
                <w:sz w:val="24"/>
                <w:szCs w:val="24"/>
              </w:rPr>
              <w:t>Name</w:t>
            </w:r>
            <w:r w:rsidR="00F040E0">
              <w:rPr>
                <w:rFonts w:asciiTheme="minorHAnsi" w:hAnsiTheme="minorHAnsi"/>
                <w:sz w:val="24"/>
                <w:szCs w:val="24"/>
              </w:rPr>
              <w:t xml:space="preserve"> :</w:t>
            </w:r>
            <w:proofErr w:type="gramEnd"/>
            <w:r w:rsidR="00F040E0">
              <w:rPr>
                <w:rFonts w:asciiTheme="minorHAnsi" w:hAnsiTheme="minorHAnsi"/>
                <w:sz w:val="24"/>
                <w:szCs w:val="24"/>
              </w:rPr>
              <w:t xml:space="preserve"> </w:t>
            </w:r>
          </w:p>
          <w:p w:rsidR="001A352C" w:rsidRPr="001E3119" w:rsidRDefault="001A352C" w:rsidP="00F040E0">
            <w:pPr>
              <w:keepNext/>
              <w:keepLines/>
              <w:widowControl w:val="0"/>
              <w:spacing w:before="100" w:beforeAutospacing="1" w:after="100" w:afterAutospacing="1"/>
              <w:rPr>
                <w:rFonts w:asciiTheme="minorHAnsi" w:hAnsiTheme="minorHAnsi"/>
                <w:sz w:val="24"/>
                <w:szCs w:val="24"/>
              </w:rPr>
            </w:pPr>
          </w:p>
        </w:tc>
        <w:tc>
          <w:tcPr>
            <w:tcW w:w="4736" w:type="dxa"/>
            <w:shd w:val="clear" w:color="auto" w:fill="FFFFFF"/>
            <w:tcMar>
              <w:top w:w="0" w:type="dxa"/>
              <w:left w:w="108" w:type="dxa"/>
              <w:bottom w:w="0" w:type="dxa"/>
              <w:right w:w="108" w:type="dxa"/>
            </w:tcMar>
            <w:hideMark/>
          </w:tcPr>
          <w:p w:rsidR="00B862D9" w:rsidRDefault="00D93655" w:rsidP="00B862D9">
            <w:pPr>
              <w:keepNext/>
              <w:keepLines/>
              <w:widowControl w:val="0"/>
              <w:spacing w:before="100" w:beforeAutospacing="1" w:after="0" w:line="240" w:lineRule="auto"/>
              <w:rPr>
                <w:rFonts w:asciiTheme="minorHAnsi" w:hAnsiTheme="minorHAnsi"/>
                <w:sz w:val="24"/>
                <w:szCs w:val="24"/>
              </w:rPr>
            </w:pPr>
            <w:proofErr w:type="gramStart"/>
            <w:r w:rsidRPr="001E3119">
              <w:rPr>
                <w:rFonts w:asciiTheme="minorHAnsi" w:hAnsiTheme="minorHAnsi"/>
                <w:sz w:val="24"/>
                <w:szCs w:val="24"/>
              </w:rPr>
              <w:t>Name</w:t>
            </w:r>
            <w:r w:rsidR="00B862D9">
              <w:rPr>
                <w:rFonts w:asciiTheme="minorHAnsi" w:hAnsiTheme="minorHAnsi"/>
                <w:sz w:val="24"/>
                <w:szCs w:val="24"/>
              </w:rPr>
              <w:t xml:space="preserve"> :</w:t>
            </w:r>
            <w:proofErr w:type="gramEnd"/>
            <w:r w:rsidR="00B862D9">
              <w:rPr>
                <w:rFonts w:asciiTheme="minorHAnsi" w:hAnsiTheme="minorHAnsi"/>
                <w:sz w:val="24"/>
                <w:szCs w:val="24"/>
              </w:rPr>
              <w:t xml:space="preserve"> </w:t>
            </w:r>
            <w:r w:rsidR="001A352C">
              <w:rPr>
                <w:rFonts w:asciiTheme="minorHAnsi" w:hAnsiTheme="minorHAnsi"/>
                <w:sz w:val="24"/>
                <w:szCs w:val="24"/>
              </w:rPr>
              <w:t xml:space="preserve"> </w:t>
            </w:r>
          </w:p>
          <w:p w:rsidR="00D93655" w:rsidRPr="001E3119" w:rsidRDefault="00D93655" w:rsidP="00B862D9">
            <w:pPr>
              <w:keepNext/>
              <w:keepLines/>
              <w:widowControl w:val="0"/>
              <w:spacing w:before="100" w:beforeAutospacing="1" w:after="0" w:line="240" w:lineRule="auto"/>
              <w:rPr>
                <w:rFonts w:asciiTheme="minorHAnsi" w:hAnsiTheme="minorHAnsi"/>
                <w:sz w:val="24"/>
                <w:szCs w:val="24"/>
              </w:rPr>
            </w:pPr>
          </w:p>
        </w:tc>
      </w:tr>
      <w:tr w:rsidR="00D93655" w:rsidRPr="001E3119" w:rsidTr="00B862D9">
        <w:trPr>
          <w:trHeight w:val="356"/>
        </w:trPr>
        <w:tc>
          <w:tcPr>
            <w:tcW w:w="4749" w:type="dxa"/>
            <w:shd w:val="clear" w:color="auto" w:fill="FFFFFF"/>
            <w:tcMar>
              <w:top w:w="0" w:type="dxa"/>
              <w:left w:w="108" w:type="dxa"/>
              <w:bottom w:w="0" w:type="dxa"/>
              <w:right w:w="108" w:type="dxa"/>
            </w:tcMar>
            <w:hideMark/>
          </w:tcPr>
          <w:p w:rsidR="00D93655" w:rsidRPr="001E3119" w:rsidRDefault="00D93655" w:rsidP="001A352C">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Place: </w:t>
            </w:r>
          </w:p>
        </w:tc>
        <w:tc>
          <w:tcPr>
            <w:tcW w:w="4736" w:type="dxa"/>
            <w:shd w:val="clear" w:color="auto" w:fill="FFFFFF"/>
            <w:tcMar>
              <w:top w:w="0" w:type="dxa"/>
              <w:left w:w="108" w:type="dxa"/>
              <w:bottom w:w="0" w:type="dxa"/>
              <w:right w:w="108" w:type="dxa"/>
            </w:tcMar>
            <w:hideMark/>
          </w:tcPr>
          <w:p w:rsidR="00D93655" w:rsidRPr="001E3119" w:rsidRDefault="00D93655" w:rsidP="005C64DD">
            <w:pPr>
              <w:keepNext/>
              <w:keepLines/>
              <w:widowControl w:val="0"/>
              <w:spacing w:before="100" w:beforeAutospacing="1" w:after="100" w:afterAutospacing="1"/>
              <w:rPr>
                <w:rFonts w:asciiTheme="minorHAnsi" w:hAnsiTheme="minorHAnsi"/>
                <w:sz w:val="24"/>
                <w:szCs w:val="24"/>
              </w:rPr>
            </w:pPr>
            <w:r w:rsidRPr="001E3119">
              <w:rPr>
                <w:rFonts w:asciiTheme="minorHAnsi" w:hAnsiTheme="minorHAnsi"/>
                <w:sz w:val="24"/>
                <w:szCs w:val="24"/>
              </w:rPr>
              <w:t xml:space="preserve">Place: </w:t>
            </w:r>
          </w:p>
        </w:tc>
      </w:tr>
    </w:tbl>
    <w:p w:rsidR="00807071" w:rsidRPr="001E3119" w:rsidRDefault="00807071" w:rsidP="000C12EF">
      <w:pPr>
        <w:pStyle w:val="ListParagraph"/>
        <w:spacing w:after="0" w:line="240" w:lineRule="auto"/>
        <w:ind w:left="0"/>
        <w:jc w:val="center"/>
        <w:rPr>
          <w:rFonts w:asciiTheme="minorHAnsi" w:hAnsiTheme="minorHAnsi"/>
          <w:b/>
          <w:sz w:val="24"/>
          <w:szCs w:val="24"/>
          <w:u w:val="single"/>
        </w:rPr>
      </w:pPr>
    </w:p>
    <w:sectPr w:rsidR="00807071" w:rsidRPr="001E3119" w:rsidSect="003D3F6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994"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18" w:rsidRDefault="00ED6B18" w:rsidP="004E15B4">
      <w:pPr>
        <w:spacing w:after="0" w:line="240" w:lineRule="auto"/>
      </w:pPr>
      <w:r>
        <w:separator/>
      </w:r>
    </w:p>
  </w:endnote>
  <w:endnote w:type="continuationSeparator" w:id="0">
    <w:p w:rsidR="00ED6B18" w:rsidRDefault="00ED6B18" w:rsidP="004E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EF" w:rsidRDefault="000F5A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1B" w:rsidRDefault="00790A1B" w:rsidP="009B27EF">
    <w:pPr>
      <w:pStyle w:val="Footer"/>
      <w:pBdr>
        <w:top w:val="thinThickSmallGap" w:sz="24" w:space="1" w:color="622423"/>
      </w:pBdr>
      <w:tabs>
        <w:tab w:val="clear" w:pos="4680"/>
        <w:tab w:val="clear" w:pos="9360"/>
        <w:tab w:val="right" w:pos="9029"/>
      </w:tabs>
      <w:rPr>
        <w:rFonts w:ascii="Cambria" w:hAnsi="Cambria"/>
      </w:rPr>
    </w:pPr>
    <w:r w:rsidRPr="004A6035">
      <w:rPr>
        <w:rFonts w:ascii="Cambria" w:eastAsia="Times New Roman" w:hAnsi="Cambria"/>
      </w:rPr>
      <w:t xml:space="preserve">© </w:t>
    </w:r>
    <w:r>
      <w:rPr>
        <w:rFonts w:ascii="Cambria" w:eastAsia="Times New Roman" w:hAnsi="Cambria"/>
      </w:rPr>
      <w:t>Skill Council For Mining Sector</w:t>
    </w:r>
    <w:r>
      <w:rPr>
        <w:rFonts w:ascii="Cambria" w:eastAsia="Times New Roman" w:hAnsi="Cambria"/>
      </w:rPr>
      <w:br/>
      <w:t>FIMI House, B-311</w:t>
    </w:r>
    <w:r w:rsidRPr="00362FDB">
      <w:rPr>
        <w:rFonts w:ascii="Cambria" w:eastAsia="Times New Roman" w:hAnsi="Cambria"/>
      </w:rPr>
      <w:t>,</w:t>
    </w:r>
    <w:r>
      <w:rPr>
        <w:rFonts w:ascii="Cambria" w:eastAsia="Times New Roman" w:hAnsi="Cambria"/>
      </w:rPr>
      <w:t xml:space="preserve"> Okhla Industrial Area, Phase -1, </w:t>
    </w:r>
    <w:r w:rsidRPr="00362FDB">
      <w:rPr>
        <w:rFonts w:ascii="Cambria" w:eastAsia="Times New Roman" w:hAnsi="Cambria"/>
      </w:rPr>
      <w:t xml:space="preserve">New Delhi </w:t>
    </w:r>
    <w:r>
      <w:rPr>
        <w:rFonts w:ascii="Cambria" w:eastAsia="Times New Roman" w:hAnsi="Cambria"/>
      </w:rPr>
      <w:t>–</w:t>
    </w:r>
    <w:r w:rsidRPr="00362FDB">
      <w:rPr>
        <w:rFonts w:ascii="Cambria" w:eastAsia="Times New Roman" w:hAnsi="Cambria"/>
      </w:rPr>
      <w:t xml:space="preserve"> 1100</w:t>
    </w:r>
    <w:r>
      <w:rPr>
        <w:rFonts w:ascii="Cambria" w:eastAsia="Times New Roman" w:hAnsi="Cambria"/>
      </w:rPr>
      <w:t>20</w:t>
    </w:r>
    <w:r>
      <w:rPr>
        <w:rFonts w:ascii="Cambria" w:hAnsi="Cambria"/>
      </w:rPr>
      <w:tab/>
      <w:t xml:space="preserve">Page </w:t>
    </w:r>
    <w:r w:rsidR="008B19E8">
      <w:fldChar w:fldCharType="begin"/>
    </w:r>
    <w:r w:rsidR="00D72EFB">
      <w:instrText xml:space="preserve"> PAGE   \* MERGEFORMAT </w:instrText>
    </w:r>
    <w:r w:rsidR="008B19E8">
      <w:fldChar w:fldCharType="separate"/>
    </w:r>
    <w:r w:rsidR="00773814" w:rsidRPr="00773814">
      <w:rPr>
        <w:rFonts w:ascii="Cambria" w:hAnsi="Cambria"/>
        <w:noProof/>
      </w:rPr>
      <w:t>5</w:t>
    </w:r>
    <w:r w:rsidR="008B19E8">
      <w:rPr>
        <w:rFonts w:ascii="Cambria" w:hAnsi="Cambria"/>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EF" w:rsidRDefault="000F5A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18" w:rsidRDefault="00ED6B18" w:rsidP="004E15B4">
      <w:pPr>
        <w:spacing w:after="0" w:line="240" w:lineRule="auto"/>
      </w:pPr>
      <w:r>
        <w:separator/>
      </w:r>
    </w:p>
  </w:footnote>
  <w:footnote w:type="continuationSeparator" w:id="0">
    <w:p w:rsidR="00ED6B18" w:rsidRDefault="00ED6B18" w:rsidP="004E1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EF" w:rsidRDefault="000F5A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1B" w:rsidRDefault="00790A1B" w:rsidP="00B11100">
    <w:pPr>
      <w:pStyle w:val="Header"/>
      <w:keepNext/>
      <w:keepLines/>
      <w:tabs>
        <w:tab w:val="clear" w:pos="4680"/>
      </w:tabs>
      <w:spacing w:before="100" w:beforeAutospacing="1" w:after="100" w:afterAutospacing="1" w:line="240" w:lineRule="auto"/>
      <w:ind w:left="-900"/>
      <w:rPr>
        <w:noProof/>
        <w:lang w:val="en-IN" w:eastAsia="en-I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EF" w:rsidRDefault="000F5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E70"/>
    <w:multiLevelType w:val="hybridMultilevel"/>
    <w:tmpl w:val="50C4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C6549"/>
    <w:multiLevelType w:val="hybridMultilevel"/>
    <w:tmpl w:val="E75C6162"/>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25902E38"/>
    <w:multiLevelType w:val="hybridMultilevel"/>
    <w:tmpl w:val="4948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040A4"/>
    <w:multiLevelType w:val="hybridMultilevel"/>
    <w:tmpl w:val="4948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C6DD2"/>
    <w:multiLevelType w:val="hybridMultilevel"/>
    <w:tmpl w:val="AB5A269E"/>
    <w:lvl w:ilvl="0" w:tplc="F496A8CA">
      <w:start w:val="1"/>
      <w:numFmt w:val="decimal"/>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B7B60"/>
    <w:multiLevelType w:val="hybridMultilevel"/>
    <w:tmpl w:val="E10059E0"/>
    <w:lvl w:ilvl="0" w:tplc="A57E6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03887"/>
    <w:multiLevelType w:val="hybridMultilevel"/>
    <w:tmpl w:val="3B8E3D3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C5D67"/>
    <w:multiLevelType w:val="hybridMultilevel"/>
    <w:tmpl w:val="363641DA"/>
    <w:lvl w:ilvl="0" w:tplc="3CFE62FC">
      <w:start w:val="1"/>
      <w:numFmt w:val="lowerRoman"/>
      <w:lvlText w:val="(%1)"/>
      <w:lvlJc w:val="left"/>
      <w:pPr>
        <w:ind w:left="720" w:hanging="360"/>
      </w:pPr>
      <w:rPr>
        <w:rFonts w:hint="default"/>
        <w:color w:val="auto"/>
      </w:rPr>
    </w:lvl>
    <w:lvl w:ilvl="1" w:tplc="40090019">
      <w:start w:val="1"/>
      <w:numFmt w:val="lowerLetter"/>
      <w:lvlText w:val="%2."/>
      <w:lvlJc w:val="left"/>
      <w:pPr>
        <w:ind w:left="1440" w:hanging="360"/>
      </w:pPr>
    </w:lvl>
    <w:lvl w:ilvl="2" w:tplc="D8908DE4">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A0473E"/>
    <w:multiLevelType w:val="hybridMultilevel"/>
    <w:tmpl w:val="B57E268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14947AF"/>
    <w:multiLevelType w:val="hybridMultilevel"/>
    <w:tmpl w:val="F92A7096"/>
    <w:lvl w:ilvl="0" w:tplc="7ED071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277EC"/>
    <w:multiLevelType w:val="hybridMultilevel"/>
    <w:tmpl w:val="92901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AD502B2"/>
    <w:multiLevelType w:val="hybridMultilevel"/>
    <w:tmpl w:val="6CF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218AD"/>
    <w:multiLevelType w:val="hybridMultilevel"/>
    <w:tmpl w:val="4F98027E"/>
    <w:lvl w:ilvl="0" w:tplc="261A0A9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7440DA"/>
    <w:multiLevelType w:val="hybridMultilevel"/>
    <w:tmpl w:val="24009A3C"/>
    <w:lvl w:ilvl="0" w:tplc="04860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80259"/>
    <w:multiLevelType w:val="hybridMultilevel"/>
    <w:tmpl w:val="2BC69258"/>
    <w:lvl w:ilvl="0" w:tplc="9FB0AD8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E69F7"/>
    <w:multiLevelType w:val="hybridMultilevel"/>
    <w:tmpl w:val="07DA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F3458"/>
    <w:multiLevelType w:val="hybridMultilevel"/>
    <w:tmpl w:val="9D86A60C"/>
    <w:lvl w:ilvl="0" w:tplc="CB1C9A32">
      <w:start w:val="1"/>
      <w:numFmt w:val="decimal"/>
      <w:lvlText w:val="%1."/>
      <w:lvlJc w:val="left"/>
      <w:pPr>
        <w:ind w:left="720" w:hanging="360"/>
      </w:pPr>
      <w:rPr>
        <w:rFonts w:ascii="Arial" w:hAnsi="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03A2B"/>
    <w:multiLevelType w:val="hybridMultilevel"/>
    <w:tmpl w:val="9D182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71767"/>
    <w:multiLevelType w:val="hybridMultilevel"/>
    <w:tmpl w:val="4948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D596A"/>
    <w:multiLevelType w:val="hybridMultilevel"/>
    <w:tmpl w:val="E88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1FD8"/>
    <w:multiLevelType w:val="hybridMultilevel"/>
    <w:tmpl w:val="F69A3CC0"/>
    <w:lvl w:ilvl="0" w:tplc="94FC21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20"/>
  </w:num>
  <w:num w:numId="4">
    <w:abstractNumId w:val="8"/>
  </w:num>
  <w:num w:numId="5">
    <w:abstractNumId w:val="14"/>
  </w:num>
  <w:num w:numId="6">
    <w:abstractNumId w:val="17"/>
  </w:num>
  <w:num w:numId="7">
    <w:abstractNumId w:val="3"/>
  </w:num>
  <w:num w:numId="8">
    <w:abstractNumId w:val="2"/>
  </w:num>
  <w:num w:numId="9">
    <w:abstractNumId w:val="18"/>
  </w:num>
  <w:num w:numId="10">
    <w:abstractNumId w:val="1"/>
  </w:num>
  <w:num w:numId="11">
    <w:abstractNumId w:val="0"/>
  </w:num>
  <w:num w:numId="12">
    <w:abstractNumId w:val="11"/>
  </w:num>
  <w:num w:numId="13">
    <w:abstractNumId w:val="19"/>
  </w:num>
  <w:num w:numId="14">
    <w:abstractNumId w:val="6"/>
  </w:num>
  <w:num w:numId="15">
    <w:abstractNumId w:val="15"/>
  </w:num>
  <w:num w:numId="16">
    <w:abstractNumId w:val="16"/>
  </w:num>
  <w:num w:numId="17">
    <w:abstractNumId w:val="7"/>
  </w:num>
  <w:num w:numId="18">
    <w:abstractNumId w:val="10"/>
  </w:num>
  <w:num w:numId="19">
    <w:abstractNumId w:val="12"/>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6"/>
    <w:rsid w:val="000017FC"/>
    <w:rsid w:val="00014ECD"/>
    <w:rsid w:val="00016B88"/>
    <w:rsid w:val="000342B9"/>
    <w:rsid w:val="00040768"/>
    <w:rsid w:val="00055BA1"/>
    <w:rsid w:val="00062B1E"/>
    <w:rsid w:val="00075221"/>
    <w:rsid w:val="0008091C"/>
    <w:rsid w:val="00096B82"/>
    <w:rsid w:val="000A6CD4"/>
    <w:rsid w:val="000B0EC5"/>
    <w:rsid w:val="000B2D78"/>
    <w:rsid w:val="000C12EF"/>
    <w:rsid w:val="000C22DF"/>
    <w:rsid w:val="000E2834"/>
    <w:rsid w:val="000E393C"/>
    <w:rsid w:val="000E5C92"/>
    <w:rsid w:val="000F5AEF"/>
    <w:rsid w:val="00102789"/>
    <w:rsid w:val="00105EA2"/>
    <w:rsid w:val="00106E71"/>
    <w:rsid w:val="001124FB"/>
    <w:rsid w:val="001159DB"/>
    <w:rsid w:val="00121620"/>
    <w:rsid w:val="0013480B"/>
    <w:rsid w:val="0013712F"/>
    <w:rsid w:val="00154645"/>
    <w:rsid w:val="0016172C"/>
    <w:rsid w:val="0018616E"/>
    <w:rsid w:val="001863B9"/>
    <w:rsid w:val="00190B1C"/>
    <w:rsid w:val="001A352C"/>
    <w:rsid w:val="001D599A"/>
    <w:rsid w:val="001E1BD5"/>
    <w:rsid w:val="001E1F4B"/>
    <w:rsid w:val="001E3119"/>
    <w:rsid w:val="001F3F76"/>
    <w:rsid w:val="001F562D"/>
    <w:rsid w:val="00202BEA"/>
    <w:rsid w:val="002363CD"/>
    <w:rsid w:val="00254AE7"/>
    <w:rsid w:val="0028697F"/>
    <w:rsid w:val="00287BA8"/>
    <w:rsid w:val="002A1842"/>
    <w:rsid w:val="002A4D9D"/>
    <w:rsid w:val="002A5556"/>
    <w:rsid w:val="002A7252"/>
    <w:rsid w:val="002C2AD6"/>
    <w:rsid w:val="002D73E0"/>
    <w:rsid w:val="002E0F5A"/>
    <w:rsid w:val="002E3478"/>
    <w:rsid w:val="00362FDB"/>
    <w:rsid w:val="0038358F"/>
    <w:rsid w:val="003C1500"/>
    <w:rsid w:val="003C7801"/>
    <w:rsid w:val="003D3F6E"/>
    <w:rsid w:val="003E0CFE"/>
    <w:rsid w:val="003F7F00"/>
    <w:rsid w:val="00413B60"/>
    <w:rsid w:val="0042013A"/>
    <w:rsid w:val="00433262"/>
    <w:rsid w:val="004375C6"/>
    <w:rsid w:val="00471BA2"/>
    <w:rsid w:val="004779B2"/>
    <w:rsid w:val="004A3C42"/>
    <w:rsid w:val="004A5806"/>
    <w:rsid w:val="004B64FC"/>
    <w:rsid w:val="004B722B"/>
    <w:rsid w:val="004B78E5"/>
    <w:rsid w:val="004C0A91"/>
    <w:rsid w:val="004C4B7A"/>
    <w:rsid w:val="004C620B"/>
    <w:rsid w:val="004C68C2"/>
    <w:rsid w:val="004D3FC8"/>
    <w:rsid w:val="004E15B4"/>
    <w:rsid w:val="004E51BF"/>
    <w:rsid w:val="004F187E"/>
    <w:rsid w:val="004F4887"/>
    <w:rsid w:val="00500137"/>
    <w:rsid w:val="00507765"/>
    <w:rsid w:val="0051229A"/>
    <w:rsid w:val="00520639"/>
    <w:rsid w:val="00521A3E"/>
    <w:rsid w:val="005348D5"/>
    <w:rsid w:val="00541BD1"/>
    <w:rsid w:val="00542471"/>
    <w:rsid w:val="00553592"/>
    <w:rsid w:val="00567B31"/>
    <w:rsid w:val="00573554"/>
    <w:rsid w:val="00591C82"/>
    <w:rsid w:val="005A253D"/>
    <w:rsid w:val="005B4C55"/>
    <w:rsid w:val="005C2245"/>
    <w:rsid w:val="005C2E35"/>
    <w:rsid w:val="005C3014"/>
    <w:rsid w:val="005C64DD"/>
    <w:rsid w:val="005F61A5"/>
    <w:rsid w:val="005F66F3"/>
    <w:rsid w:val="005F6F66"/>
    <w:rsid w:val="00601C0B"/>
    <w:rsid w:val="006029D4"/>
    <w:rsid w:val="0060707C"/>
    <w:rsid w:val="006142F3"/>
    <w:rsid w:val="00621F00"/>
    <w:rsid w:val="00622814"/>
    <w:rsid w:val="006307D1"/>
    <w:rsid w:val="00635855"/>
    <w:rsid w:val="0067259E"/>
    <w:rsid w:val="00673AB9"/>
    <w:rsid w:val="0067531F"/>
    <w:rsid w:val="00676E44"/>
    <w:rsid w:val="00682319"/>
    <w:rsid w:val="006A4741"/>
    <w:rsid w:val="006A5399"/>
    <w:rsid w:val="006B49D8"/>
    <w:rsid w:val="006C1DD6"/>
    <w:rsid w:val="006C2C61"/>
    <w:rsid w:val="006E42AF"/>
    <w:rsid w:val="006E6745"/>
    <w:rsid w:val="007058F2"/>
    <w:rsid w:val="00712144"/>
    <w:rsid w:val="007166D2"/>
    <w:rsid w:val="007431CC"/>
    <w:rsid w:val="007465E3"/>
    <w:rsid w:val="00753132"/>
    <w:rsid w:val="00754668"/>
    <w:rsid w:val="007608DB"/>
    <w:rsid w:val="00770893"/>
    <w:rsid w:val="00773814"/>
    <w:rsid w:val="00776486"/>
    <w:rsid w:val="00790A1B"/>
    <w:rsid w:val="007A4493"/>
    <w:rsid w:val="007F2F50"/>
    <w:rsid w:val="00804796"/>
    <w:rsid w:val="00807071"/>
    <w:rsid w:val="00822C18"/>
    <w:rsid w:val="00873EC4"/>
    <w:rsid w:val="00886180"/>
    <w:rsid w:val="00892C43"/>
    <w:rsid w:val="008B19E8"/>
    <w:rsid w:val="008D4A7D"/>
    <w:rsid w:val="00913588"/>
    <w:rsid w:val="00924005"/>
    <w:rsid w:val="009558C8"/>
    <w:rsid w:val="009649E5"/>
    <w:rsid w:val="00980427"/>
    <w:rsid w:val="00980599"/>
    <w:rsid w:val="00984439"/>
    <w:rsid w:val="009A6878"/>
    <w:rsid w:val="009B27EF"/>
    <w:rsid w:val="009B6B16"/>
    <w:rsid w:val="009D17EC"/>
    <w:rsid w:val="009D2CD3"/>
    <w:rsid w:val="009D7FD8"/>
    <w:rsid w:val="009E3BCD"/>
    <w:rsid w:val="009E582D"/>
    <w:rsid w:val="009F6305"/>
    <w:rsid w:val="00A03115"/>
    <w:rsid w:val="00A2491E"/>
    <w:rsid w:val="00A357BA"/>
    <w:rsid w:val="00A44B3B"/>
    <w:rsid w:val="00A6182C"/>
    <w:rsid w:val="00A6519C"/>
    <w:rsid w:val="00A764AA"/>
    <w:rsid w:val="00A85FCD"/>
    <w:rsid w:val="00A9321B"/>
    <w:rsid w:val="00A9544F"/>
    <w:rsid w:val="00AA12F3"/>
    <w:rsid w:val="00AA77AD"/>
    <w:rsid w:val="00AD0D4E"/>
    <w:rsid w:val="00AD2803"/>
    <w:rsid w:val="00B02699"/>
    <w:rsid w:val="00B03934"/>
    <w:rsid w:val="00B07F11"/>
    <w:rsid w:val="00B11100"/>
    <w:rsid w:val="00B20D33"/>
    <w:rsid w:val="00B30E13"/>
    <w:rsid w:val="00B35335"/>
    <w:rsid w:val="00B41924"/>
    <w:rsid w:val="00B41E24"/>
    <w:rsid w:val="00B669BC"/>
    <w:rsid w:val="00B862D9"/>
    <w:rsid w:val="00B866AB"/>
    <w:rsid w:val="00BC18CF"/>
    <w:rsid w:val="00BE08DF"/>
    <w:rsid w:val="00BE1B3A"/>
    <w:rsid w:val="00BE20B2"/>
    <w:rsid w:val="00BE5A79"/>
    <w:rsid w:val="00BE6E52"/>
    <w:rsid w:val="00C076B5"/>
    <w:rsid w:val="00C07A6E"/>
    <w:rsid w:val="00C12BEF"/>
    <w:rsid w:val="00C16774"/>
    <w:rsid w:val="00C17ED0"/>
    <w:rsid w:val="00C262A1"/>
    <w:rsid w:val="00C34B94"/>
    <w:rsid w:val="00C46D65"/>
    <w:rsid w:val="00C513CB"/>
    <w:rsid w:val="00C53C55"/>
    <w:rsid w:val="00C62000"/>
    <w:rsid w:val="00C65FBA"/>
    <w:rsid w:val="00C84B5F"/>
    <w:rsid w:val="00CB3633"/>
    <w:rsid w:val="00CB6E93"/>
    <w:rsid w:val="00CB6ED1"/>
    <w:rsid w:val="00CC38F8"/>
    <w:rsid w:val="00D136A6"/>
    <w:rsid w:val="00D1597C"/>
    <w:rsid w:val="00D1711E"/>
    <w:rsid w:val="00D2108A"/>
    <w:rsid w:val="00D27476"/>
    <w:rsid w:val="00D54A86"/>
    <w:rsid w:val="00D72EFB"/>
    <w:rsid w:val="00D83075"/>
    <w:rsid w:val="00D907D0"/>
    <w:rsid w:val="00D916E5"/>
    <w:rsid w:val="00D93655"/>
    <w:rsid w:val="00DA4BEB"/>
    <w:rsid w:val="00DB079A"/>
    <w:rsid w:val="00DC2A38"/>
    <w:rsid w:val="00DD2364"/>
    <w:rsid w:val="00DD2A39"/>
    <w:rsid w:val="00DD712A"/>
    <w:rsid w:val="00E0031B"/>
    <w:rsid w:val="00E1630A"/>
    <w:rsid w:val="00E310C4"/>
    <w:rsid w:val="00E33D47"/>
    <w:rsid w:val="00E636A2"/>
    <w:rsid w:val="00E72543"/>
    <w:rsid w:val="00EB2AFD"/>
    <w:rsid w:val="00EB592C"/>
    <w:rsid w:val="00EC7788"/>
    <w:rsid w:val="00EC7F03"/>
    <w:rsid w:val="00ED6B18"/>
    <w:rsid w:val="00EE1BF3"/>
    <w:rsid w:val="00EE34CE"/>
    <w:rsid w:val="00EE3FB4"/>
    <w:rsid w:val="00EE49FB"/>
    <w:rsid w:val="00EF3BBF"/>
    <w:rsid w:val="00F03DAA"/>
    <w:rsid w:val="00F040E0"/>
    <w:rsid w:val="00F04453"/>
    <w:rsid w:val="00F05B5C"/>
    <w:rsid w:val="00F17467"/>
    <w:rsid w:val="00F20E87"/>
    <w:rsid w:val="00F218B0"/>
    <w:rsid w:val="00F308D7"/>
    <w:rsid w:val="00F4429D"/>
    <w:rsid w:val="00F46831"/>
    <w:rsid w:val="00F55D24"/>
    <w:rsid w:val="00F61708"/>
    <w:rsid w:val="00F6272C"/>
    <w:rsid w:val="00F631D4"/>
    <w:rsid w:val="00F6452A"/>
    <w:rsid w:val="00F72229"/>
    <w:rsid w:val="00F821E6"/>
    <w:rsid w:val="00F82D09"/>
    <w:rsid w:val="00F8534F"/>
    <w:rsid w:val="00F94991"/>
    <w:rsid w:val="00FA417D"/>
    <w:rsid w:val="00FA6704"/>
    <w:rsid w:val="00FC2587"/>
    <w:rsid w:val="00FC7EDA"/>
    <w:rsid w:val="00FE5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5924"/>
  <w15:docId w15:val="{32CD01C9-D34C-4AFE-A288-0FF22C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6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96"/>
    <w:pPr>
      <w:ind w:left="720"/>
      <w:contextualSpacing/>
    </w:pPr>
  </w:style>
  <w:style w:type="paragraph" w:styleId="BalloonText">
    <w:name w:val="Balloon Text"/>
    <w:basedOn w:val="Normal"/>
    <w:link w:val="BalloonTextChar"/>
    <w:uiPriority w:val="99"/>
    <w:semiHidden/>
    <w:unhideWhenUsed/>
    <w:rsid w:val="00601C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1C0B"/>
    <w:rPr>
      <w:rFonts w:ascii="Tahoma" w:hAnsi="Tahoma" w:cs="Tahoma"/>
      <w:sz w:val="16"/>
      <w:szCs w:val="16"/>
    </w:rPr>
  </w:style>
  <w:style w:type="table" w:styleId="TableGrid">
    <w:name w:val="Table Grid"/>
    <w:basedOn w:val="TableNormal"/>
    <w:uiPriority w:val="59"/>
    <w:rsid w:val="0074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15B4"/>
    <w:rPr>
      <w:color w:val="800080"/>
      <w:u w:val="single"/>
    </w:rPr>
  </w:style>
  <w:style w:type="paragraph" w:styleId="Header">
    <w:name w:val="header"/>
    <w:basedOn w:val="Normal"/>
    <w:link w:val="HeaderChar"/>
    <w:uiPriority w:val="99"/>
    <w:unhideWhenUsed/>
    <w:rsid w:val="004E15B4"/>
    <w:pPr>
      <w:tabs>
        <w:tab w:val="center" w:pos="4680"/>
        <w:tab w:val="right" w:pos="9360"/>
      </w:tabs>
    </w:pPr>
  </w:style>
  <w:style w:type="character" w:customStyle="1" w:styleId="HeaderChar">
    <w:name w:val="Header Char"/>
    <w:basedOn w:val="DefaultParagraphFont"/>
    <w:link w:val="Header"/>
    <w:uiPriority w:val="99"/>
    <w:rsid w:val="004E15B4"/>
    <w:rPr>
      <w:sz w:val="22"/>
      <w:szCs w:val="22"/>
    </w:rPr>
  </w:style>
  <w:style w:type="paragraph" w:styleId="Footer">
    <w:name w:val="footer"/>
    <w:basedOn w:val="Normal"/>
    <w:link w:val="FooterChar"/>
    <w:uiPriority w:val="99"/>
    <w:unhideWhenUsed/>
    <w:rsid w:val="004E15B4"/>
    <w:pPr>
      <w:tabs>
        <w:tab w:val="center" w:pos="4680"/>
        <w:tab w:val="right" w:pos="9360"/>
      </w:tabs>
    </w:pPr>
  </w:style>
  <w:style w:type="character" w:customStyle="1" w:styleId="FooterChar">
    <w:name w:val="Footer Char"/>
    <w:basedOn w:val="DefaultParagraphFont"/>
    <w:link w:val="Footer"/>
    <w:uiPriority w:val="99"/>
    <w:rsid w:val="004E15B4"/>
    <w:rPr>
      <w:sz w:val="22"/>
      <w:szCs w:val="22"/>
    </w:rPr>
  </w:style>
  <w:style w:type="character" w:styleId="CommentReference">
    <w:name w:val="annotation reference"/>
    <w:basedOn w:val="DefaultParagraphFont"/>
    <w:uiPriority w:val="99"/>
    <w:semiHidden/>
    <w:unhideWhenUsed/>
    <w:rsid w:val="0042013A"/>
    <w:rPr>
      <w:sz w:val="16"/>
      <w:szCs w:val="16"/>
    </w:rPr>
  </w:style>
  <w:style w:type="paragraph" w:styleId="CommentText">
    <w:name w:val="annotation text"/>
    <w:basedOn w:val="Normal"/>
    <w:link w:val="CommentTextChar"/>
    <w:uiPriority w:val="99"/>
    <w:semiHidden/>
    <w:unhideWhenUsed/>
    <w:rsid w:val="0042013A"/>
    <w:pPr>
      <w:spacing w:line="240" w:lineRule="auto"/>
    </w:pPr>
    <w:rPr>
      <w:sz w:val="20"/>
      <w:szCs w:val="20"/>
    </w:rPr>
  </w:style>
  <w:style w:type="character" w:customStyle="1" w:styleId="CommentTextChar">
    <w:name w:val="Comment Text Char"/>
    <w:basedOn w:val="DefaultParagraphFont"/>
    <w:link w:val="CommentText"/>
    <w:uiPriority w:val="99"/>
    <w:semiHidden/>
    <w:rsid w:val="0042013A"/>
    <w:rPr>
      <w:lang w:val="en-US" w:eastAsia="en-US"/>
    </w:rPr>
  </w:style>
  <w:style w:type="paragraph" w:styleId="CommentSubject">
    <w:name w:val="annotation subject"/>
    <w:basedOn w:val="CommentText"/>
    <w:next w:val="CommentText"/>
    <w:link w:val="CommentSubjectChar"/>
    <w:uiPriority w:val="99"/>
    <w:semiHidden/>
    <w:unhideWhenUsed/>
    <w:rsid w:val="0042013A"/>
    <w:rPr>
      <w:b/>
      <w:bCs/>
    </w:rPr>
  </w:style>
  <w:style w:type="character" w:customStyle="1" w:styleId="CommentSubjectChar">
    <w:name w:val="Comment Subject Char"/>
    <w:basedOn w:val="CommentTextChar"/>
    <w:link w:val="CommentSubject"/>
    <w:uiPriority w:val="99"/>
    <w:semiHidden/>
    <w:rsid w:val="004201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681">
      <w:bodyDiv w:val="1"/>
      <w:marLeft w:val="0"/>
      <w:marRight w:val="0"/>
      <w:marTop w:val="0"/>
      <w:marBottom w:val="0"/>
      <w:divBdr>
        <w:top w:val="none" w:sz="0" w:space="0" w:color="auto"/>
        <w:left w:val="none" w:sz="0" w:space="0" w:color="auto"/>
        <w:bottom w:val="none" w:sz="0" w:space="0" w:color="auto"/>
        <w:right w:val="none" w:sz="0" w:space="0" w:color="auto"/>
      </w:divBdr>
    </w:div>
    <w:div w:id="1119908698">
      <w:bodyDiv w:val="1"/>
      <w:marLeft w:val="0"/>
      <w:marRight w:val="0"/>
      <w:marTop w:val="0"/>
      <w:marBottom w:val="0"/>
      <w:divBdr>
        <w:top w:val="none" w:sz="0" w:space="0" w:color="auto"/>
        <w:left w:val="none" w:sz="0" w:space="0" w:color="auto"/>
        <w:bottom w:val="none" w:sz="0" w:space="0" w:color="auto"/>
        <w:right w:val="none" w:sz="0" w:space="0" w:color="auto"/>
      </w:divBdr>
    </w:div>
    <w:div w:id="14943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5DF7-5655-4003-9C60-2D8744D2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Csti Dlro</dc:creator>
  <cp:lastModifiedBy>SCMS 16</cp:lastModifiedBy>
  <cp:revision>12</cp:revision>
  <cp:lastPrinted>2018-08-02T06:41:00Z</cp:lastPrinted>
  <dcterms:created xsi:type="dcterms:W3CDTF">2019-07-16T05:31:00Z</dcterms:created>
  <dcterms:modified xsi:type="dcterms:W3CDTF">2021-02-26T09:11:00Z</dcterms:modified>
</cp:coreProperties>
</file>